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726C756" w14:textId="77777777" w:rsidR="00C575F1" w:rsidRPr="00DF63EA" w:rsidRDefault="00C575F1" w:rsidP="00C575F1">
      <w:pPr>
        <w:jc w:val="center"/>
        <w:rPr>
          <w:rFonts w:cstheme="minorHAnsi"/>
          <w:b/>
        </w:rPr>
      </w:pPr>
      <w:r w:rsidRPr="00DF63EA">
        <w:rPr>
          <w:rFonts w:cstheme="minorHAnsi"/>
          <w:b/>
          <w:noProof/>
          <w:lang w:val="en-GB" w:eastAsia="en-GB"/>
        </w:rPr>
        <w:drawing>
          <wp:inline distT="0" distB="0" distL="0" distR="0" wp14:anchorId="01E5E05F" wp14:editId="66568994">
            <wp:extent cx="3503221" cy="9586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Kentigern_logo_hires_cmyk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516" cy="98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9F545" w14:textId="77777777" w:rsidR="00C575F1" w:rsidRPr="00DF63EA" w:rsidRDefault="00C575F1" w:rsidP="00C575F1">
      <w:pPr>
        <w:jc w:val="center"/>
        <w:rPr>
          <w:rFonts w:cstheme="minorHAnsi"/>
          <w:b/>
        </w:rPr>
      </w:pPr>
    </w:p>
    <w:p w14:paraId="7A035FC2" w14:textId="77777777" w:rsidR="00C575F1" w:rsidRPr="00DF63EA" w:rsidRDefault="00C575F1" w:rsidP="00C575F1">
      <w:pPr>
        <w:jc w:val="center"/>
        <w:rPr>
          <w:rFonts w:cstheme="minorHAnsi"/>
          <w:b/>
          <w:sz w:val="30"/>
          <w:szCs w:val="30"/>
        </w:rPr>
      </w:pPr>
      <w:r w:rsidRPr="00DF63EA">
        <w:rPr>
          <w:rFonts w:cstheme="minorHAnsi"/>
          <w:b/>
          <w:sz w:val="30"/>
          <w:szCs w:val="30"/>
        </w:rPr>
        <w:t>Job Description</w:t>
      </w:r>
    </w:p>
    <w:p w14:paraId="3E58917F" w14:textId="77777777" w:rsidR="00B00CAF" w:rsidRPr="00DF63EA" w:rsidRDefault="00B00CAF" w:rsidP="00D814A8">
      <w:pPr>
        <w:pStyle w:val="NoSpacing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75"/>
        <w:tblW w:w="9918" w:type="dxa"/>
        <w:tblLook w:val="04A0" w:firstRow="1" w:lastRow="0" w:firstColumn="1" w:lastColumn="0" w:noHBand="0" w:noVBand="1"/>
      </w:tblPr>
      <w:tblGrid>
        <w:gridCol w:w="4148"/>
        <w:gridCol w:w="5770"/>
      </w:tblGrid>
      <w:tr w:rsidR="00C575F1" w:rsidRPr="00DF63EA" w14:paraId="411CDCE5" w14:textId="77777777" w:rsidTr="00346715">
        <w:tc>
          <w:tcPr>
            <w:tcW w:w="4148" w:type="dxa"/>
          </w:tcPr>
          <w:p w14:paraId="629F090F" w14:textId="77777777" w:rsidR="00C575F1" w:rsidRPr="00DF63EA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DF63EA">
              <w:rPr>
                <w:rFonts w:cstheme="minorHAnsi"/>
                <w:b/>
              </w:rPr>
              <w:t>Job title:</w:t>
            </w:r>
          </w:p>
        </w:tc>
        <w:tc>
          <w:tcPr>
            <w:tcW w:w="5770" w:type="dxa"/>
          </w:tcPr>
          <w:p w14:paraId="0A2B7B10" w14:textId="10354550" w:rsidR="00C575F1" w:rsidRPr="00DF63EA" w:rsidRDefault="00BB7D9B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Fundraising Administrator</w:t>
            </w:r>
          </w:p>
        </w:tc>
      </w:tr>
      <w:tr w:rsidR="00C575F1" w:rsidRPr="00DF63EA" w14:paraId="302F1CCF" w14:textId="77777777" w:rsidTr="00346715">
        <w:tc>
          <w:tcPr>
            <w:tcW w:w="4148" w:type="dxa"/>
          </w:tcPr>
          <w:p w14:paraId="0B530CFE" w14:textId="77777777" w:rsidR="00C575F1" w:rsidRPr="00DF63EA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DF63EA">
              <w:rPr>
                <w:rFonts w:cstheme="minorHAnsi"/>
                <w:b/>
              </w:rPr>
              <w:t>Reporting to:</w:t>
            </w:r>
          </w:p>
        </w:tc>
        <w:tc>
          <w:tcPr>
            <w:tcW w:w="5770" w:type="dxa"/>
          </w:tcPr>
          <w:p w14:paraId="0C2630E9" w14:textId="77777777" w:rsidR="00C575F1" w:rsidRPr="00DF63EA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DF63EA">
              <w:rPr>
                <w:rFonts w:cstheme="minorHAnsi"/>
              </w:rPr>
              <w:t>Fundraising Manager</w:t>
            </w:r>
          </w:p>
        </w:tc>
      </w:tr>
      <w:tr w:rsidR="00C575F1" w:rsidRPr="00DF63EA" w14:paraId="281B21F3" w14:textId="77777777" w:rsidTr="00346715">
        <w:tc>
          <w:tcPr>
            <w:tcW w:w="4148" w:type="dxa"/>
          </w:tcPr>
          <w:p w14:paraId="1A70F397" w14:textId="77777777" w:rsidR="00C575F1" w:rsidRPr="00DF63EA" w:rsidRDefault="00C575F1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 w:rsidRPr="00DF63EA">
              <w:rPr>
                <w:rFonts w:cstheme="minorHAnsi"/>
                <w:b/>
              </w:rPr>
              <w:t>Hours:</w:t>
            </w:r>
          </w:p>
        </w:tc>
        <w:tc>
          <w:tcPr>
            <w:tcW w:w="5770" w:type="dxa"/>
          </w:tcPr>
          <w:p w14:paraId="7A3D98C8" w14:textId="6801B977" w:rsidR="00B00CAF" w:rsidRPr="00DF63EA" w:rsidRDefault="00B00CAF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Part</w:t>
            </w:r>
            <w:r w:rsidR="00346715" w:rsidRPr="00DF63EA">
              <w:rPr>
                <w:rFonts w:cstheme="minorHAnsi"/>
              </w:rPr>
              <w:t xml:space="preserve"> Time</w:t>
            </w:r>
            <w:r w:rsidR="0072227C">
              <w:rPr>
                <w:rFonts w:cstheme="minorHAnsi"/>
              </w:rPr>
              <w:t xml:space="preserve"> – Temp until 31</w:t>
            </w:r>
            <w:r w:rsidR="0072227C" w:rsidRPr="0072227C">
              <w:rPr>
                <w:rFonts w:cstheme="minorHAnsi"/>
                <w:vertAlign w:val="superscript"/>
              </w:rPr>
              <w:t>st</w:t>
            </w:r>
            <w:r w:rsidR="0072227C">
              <w:rPr>
                <w:rFonts w:cstheme="minorHAnsi"/>
              </w:rPr>
              <w:t xml:space="preserve"> March 2027</w:t>
            </w:r>
            <w:r>
              <w:rPr>
                <w:rFonts w:cstheme="minorHAnsi"/>
              </w:rPr>
              <w:t xml:space="preserve"> (15 hours per week)</w:t>
            </w:r>
          </w:p>
        </w:tc>
      </w:tr>
      <w:tr w:rsidR="00B00CAF" w:rsidRPr="00DF63EA" w14:paraId="3DB79EDA" w14:textId="77777777" w:rsidTr="00346715">
        <w:tc>
          <w:tcPr>
            <w:tcW w:w="4148" w:type="dxa"/>
          </w:tcPr>
          <w:p w14:paraId="1D5893A9" w14:textId="602D7B10" w:rsidR="00B00CAF" w:rsidRPr="00DF63EA" w:rsidRDefault="00B00CAF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Salary</w:t>
            </w:r>
          </w:p>
        </w:tc>
        <w:tc>
          <w:tcPr>
            <w:tcW w:w="5770" w:type="dxa"/>
          </w:tcPr>
          <w:p w14:paraId="6A258DA3" w14:textId="29EDC691" w:rsidR="00B00CAF" w:rsidRDefault="00B00CAF" w:rsidP="007D3E40">
            <w:pPr>
              <w:overflowPunct w:val="0"/>
              <w:autoSpaceDE w:val="0"/>
              <w:autoSpaceDN w:val="0"/>
              <w:adjustRightInd w:val="0"/>
              <w:spacing w:line="312" w:lineRule="atLeast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72227C">
              <w:rPr>
                <w:rFonts w:cstheme="minorHAnsi"/>
              </w:rPr>
              <w:t>13.45</w:t>
            </w:r>
            <w:r w:rsidR="00D67C67">
              <w:rPr>
                <w:rFonts w:cstheme="minorHAnsi"/>
              </w:rPr>
              <w:t xml:space="preserve"> per hour</w:t>
            </w:r>
          </w:p>
        </w:tc>
      </w:tr>
    </w:tbl>
    <w:p w14:paraId="0B662067" w14:textId="77777777" w:rsidR="000B4E86" w:rsidRPr="00DF63EA" w:rsidRDefault="000B4E86" w:rsidP="00C575F1">
      <w:pPr>
        <w:rPr>
          <w:rFonts w:cstheme="minorHAnsi"/>
          <w:b/>
        </w:rPr>
      </w:pPr>
    </w:p>
    <w:p w14:paraId="0C22AEA4" w14:textId="77777777" w:rsidR="00BE1AE5" w:rsidRPr="00DF63EA" w:rsidRDefault="00BE1AE5" w:rsidP="00BE1AE5">
      <w:pPr>
        <w:rPr>
          <w:rFonts w:cstheme="minorHAnsi"/>
          <w:b/>
        </w:rPr>
      </w:pPr>
      <w:r w:rsidRPr="00DF63EA">
        <w:rPr>
          <w:rFonts w:cstheme="minorHAnsi"/>
          <w:b/>
        </w:rPr>
        <w:t>Role Purpose</w:t>
      </w:r>
    </w:p>
    <w:p w14:paraId="2992715E" w14:textId="77777777" w:rsidR="00BE1AE5" w:rsidRPr="00DF63EA" w:rsidRDefault="00BE1AE5" w:rsidP="00BE1AE5">
      <w:pPr>
        <w:rPr>
          <w:rFonts w:cstheme="minorHAnsi"/>
          <w:b/>
        </w:rPr>
      </w:pPr>
    </w:p>
    <w:p w14:paraId="29460CA4" w14:textId="77777777" w:rsidR="00BB7D9B" w:rsidRPr="00BB7D9B" w:rsidRDefault="00BB7D9B" w:rsidP="00BB7D9B">
      <w:pPr>
        <w:rPr>
          <w:rFonts w:cstheme="minorHAnsi"/>
          <w:bCs/>
        </w:rPr>
      </w:pPr>
      <w:r w:rsidRPr="00BB7D9B">
        <w:rPr>
          <w:rFonts w:cstheme="minorHAnsi"/>
          <w:bCs/>
        </w:rPr>
        <w:t>The Fundraising Administrator provides essential administrative and supporter care support to the Fundraising Team, helping to ensure fundraising activity runs smoothly, accurately and professionally.</w:t>
      </w:r>
    </w:p>
    <w:p w14:paraId="7F5FA79F" w14:textId="77777777" w:rsidR="00BB7D9B" w:rsidRPr="00BB7D9B" w:rsidRDefault="00BB7D9B" w:rsidP="00BB7D9B">
      <w:pPr>
        <w:rPr>
          <w:rFonts w:cstheme="minorHAnsi"/>
          <w:bCs/>
        </w:rPr>
      </w:pPr>
    </w:p>
    <w:p w14:paraId="7A1B5FE8" w14:textId="13AE79DF" w:rsidR="00D814A8" w:rsidRDefault="00BB7D9B" w:rsidP="00BB7D9B">
      <w:pPr>
        <w:rPr>
          <w:rFonts w:cstheme="minorHAnsi"/>
          <w:bCs/>
        </w:rPr>
      </w:pPr>
      <w:r w:rsidRPr="00BB7D9B">
        <w:rPr>
          <w:rFonts w:cstheme="minorHAnsi"/>
          <w:bCs/>
        </w:rPr>
        <w:t>This is an entry-level role, ideal for someone looking to develop experience in fundraising administration within a hospice environment. The postholder will support the processing of donations, maintain accurate records, assist with fundraising campaigns and events, and provide a positive experience for supporters, volunteers and members of the public.</w:t>
      </w:r>
    </w:p>
    <w:p w14:paraId="602A571D" w14:textId="77777777" w:rsidR="00BB7D9B" w:rsidRPr="00DF63EA" w:rsidRDefault="00BB7D9B" w:rsidP="00BB7D9B">
      <w:pPr>
        <w:rPr>
          <w:rFonts w:cstheme="minorHAnsi"/>
          <w:b/>
        </w:rPr>
      </w:pPr>
    </w:p>
    <w:p w14:paraId="5EED0F5B" w14:textId="10CF41C8" w:rsidR="00C575F1" w:rsidRPr="00DF63EA" w:rsidRDefault="00C575F1" w:rsidP="00C575F1">
      <w:pPr>
        <w:rPr>
          <w:rFonts w:cstheme="minorHAnsi"/>
          <w:b/>
        </w:rPr>
      </w:pPr>
      <w:r w:rsidRPr="00DF63EA">
        <w:rPr>
          <w:rFonts w:cstheme="minorHAnsi"/>
          <w:b/>
        </w:rPr>
        <w:t xml:space="preserve">Key </w:t>
      </w:r>
      <w:r w:rsidR="004963C4" w:rsidRPr="00DF63EA">
        <w:rPr>
          <w:rFonts w:cstheme="minorHAnsi"/>
          <w:b/>
        </w:rPr>
        <w:t>Responsibilities</w:t>
      </w:r>
    </w:p>
    <w:p w14:paraId="0A4BB10D" w14:textId="77777777" w:rsidR="00BE1AE5" w:rsidRPr="00DF63EA" w:rsidRDefault="00BE1AE5" w:rsidP="00C575F1">
      <w:pPr>
        <w:rPr>
          <w:rFonts w:cstheme="minorHAnsi"/>
          <w:b/>
        </w:rPr>
      </w:pPr>
    </w:p>
    <w:p w14:paraId="2F663714" w14:textId="77777777" w:rsidR="00BB7D9B" w:rsidRDefault="00BB7D9B" w:rsidP="00BB7D9B">
      <w:pPr>
        <w:rPr>
          <w:rFonts w:cstheme="minorHAnsi"/>
          <w:b/>
          <w:bCs/>
          <w:lang w:val="en-GB"/>
        </w:rPr>
      </w:pPr>
      <w:r w:rsidRPr="00BB7D9B">
        <w:rPr>
          <w:rFonts w:cstheme="minorHAnsi"/>
          <w:b/>
          <w:bCs/>
          <w:lang w:val="en-GB"/>
        </w:rPr>
        <w:t>Fundraising Administration</w:t>
      </w:r>
    </w:p>
    <w:p w14:paraId="45525FE9" w14:textId="77777777" w:rsidR="00BB7D9B" w:rsidRPr="00BB7D9B" w:rsidRDefault="00BB7D9B" w:rsidP="00BB7D9B">
      <w:pPr>
        <w:rPr>
          <w:rFonts w:cstheme="minorHAnsi"/>
          <w:b/>
          <w:bCs/>
          <w:lang w:val="en-GB"/>
        </w:rPr>
      </w:pPr>
    </w:p>
    <w:p w14:paraId="7F5BCC9C" w14:textId="77777777" w:rsidR="00BB7D9B" w:rsidRPr="00BB7D9B" w:rsidRDefault="00BB7D9B" w:rsidP="00BB7D9B">
      <w:pPr>
        <w:numPr>
          <w:ilvl w:val="0"/>
          <w:numId w:val="34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Accurately process donations, regular gifts and fundraising income, ensuring all information is correctly recorded on the fundraising database.</w:t>
      </w:r>
    </w:p>
    <w:p w14:paraId="7FC56E69" w14:textId="77777777" w:rsidR="00BB7D9B" w:rsidRPr="00BB7D9B" w:rsidRDefault="00BB7D9B" w:rsidP="00BB7D9B">
      <w:pPr>
        <w:numPr>
          <w:ilvl w:val="0"/>
          <w:numId w:val="34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Record and bank cash, cheques and card payments in line with hospice procedures.</w:t>
      </w:r>
    </w:p>
    <w:p w14:paraId="5429A828" w14:textId="77777777" w:rsidR="00BB7D9B" w:rsidRPr="00BB7D9B" w:rsidRDefault="00BB7D9B" w:rsidP="00BB7D9B">
      <w:pPr>
        <w:numPr>
          <w:ilvl w:val="0"/>
          <w:numId w:val="34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Support the administration of online donations made through platforms such as Facebook, JustGiving and Stripe.</w:t>
      </w:r>
    </w:p>
    <w:p w14:paraId="5D24E3AA" w14:textId="77777777" w:rsidR="00BB7D9B" w:rsidRPr="00BB7D9B" w:rsidRDefault="00BB7D9B" w:rsidP="00BB7D9B">
      <w:pPr>
        <w:numPr>
          <w:ilvl w:val="0"/>
          <w:numId w:val="34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Assist with Gift Aid administration, ensuring information is recorded accurately and in line with HMRC requirements.</w:t>
      </w:r>
    </w:p>
    <w:p w14:paraId="6B3EE87E" w14:textId="77777777" w:rsidR="00BB7D9B" w:rsidRPr="00BB7D9B" w:rsidRDefault="00BB7D9B" w:rsidP="00BB7D9B">
      <w:pPr>
        <w:numPr>
          <w:ilvl w:val="0"/>
          <w:numId w:val="34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Maintain accurate and up-to-date records on the fundraising CRM system (Harlequin or successor system).</w:t>
      </w:r>
    </w:p>
    <w:p w14:paraId="676A0DA7" w14:textId="77777777" w:rsidR="00BB7D9B" w:rsidRPr="00BB7D9B" w:rsidRDefault="00BB7D9B" w:rsidP="00BB7D9B">
      <w:pPr>
        <w:numPr>
          <w:ilvl w:val="0"/>
          <w:numId w:val="34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Maintain organised electronic and paper filing systems for fundraising records.</w:t>
      </w:r>
    </w:p>
    <w:p w14:paraId="79BC5C41" w14:textId="77777777" w:rsidR="00BE1AE5" w:rsidRPr="00DF63EA" w:rsidRDefault="00BE1AE5" w:rsidP="00BE1AE5">
      <w:pPr>
        <w:ind w:left="720"/>
        <w:rPr>
          <w:rFonts w:cstheme="minorHAnsi"/>
          <w:bCs/>
          <w:lang w:val="en-GB"/>
        </w:rPr>
      </w:pPr>
    </w:p>
    <w:p w14:paraId="67C6A2C4" w14:textId="77777777" w:rsidR="00BB7D9B" w:rsidRDefault="00BB7D9B" w:rsidP="00BB7D9B">
      <w:pPr>
        <w:rPr>
          <w:rFonts w:cstheme="minorHAnsi"/>
          <w:b/>
          <w:bCs/>
          <w:lang w:val="en-GB"/>
        </w:rPr>
      </w:pPr>
      <w:r w:rsidRPr="00BB7D9B">
        <w:rPr>
          <w:rFonts w:cstheme="minorHAnsi"/>
          <w:b/>
          <w:bCs/>
          <w:lang w:val="en-GB"/>
        </w:rPr>
        <w:t>Supporter Care and Communication</w:t>
      </w:r>
    </w:p>
    <w:p w14:paraId="3672CC6D" w14:textId="77777777" w:rsidR="00BB7D9B" w:rsidRPr="00BB7D9B" w:rsidRDefault="00BB7D9B" w:rsidP="00BB7D9B">
      <w:pPr>
        <w:rPr>
          <w:rFonts w:cstheme="minorHAnsi"/>
          <w:b/>
          <w:bCs/>
          <w:lang w:val="en-GB"/>
        </w:rPr>
      </w:pPr>
    </w:p>
    <w:p w14:paraId="4A5F27DF" w14:textId="77777777" w:rsidR="00BB7D9B" w:rsidRPr="00BB7D9B" w:rsidRDefault="00BB7D9B" w:rsidP="00BB7D9B">
      <w:pPr>
        <w:numPr>
          <w:ilvl w:val="0"/>
          <w:numId w:val="35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Respond in a professional and friendly manner to supporter enquiries by phone, email or in person.</w:t>
      </w:r>
    </w:p>
    <w:p w14:paraId="3F897AB7" w14:textId="77777777" w:rsidR="00BB7D9B" w:rsidRPr="00BB7D9B" w:rsidRDefault="00BB7D9B" w:rsidP="00BB7D9B">
      <w:pPr>
        <w:numPr>
          <w:ilvl w:val="0"/>
          <w:numId w:val="35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Support excellent donor care by assisting with the timely thanking and acknowledgement of donations and participation.</w:t>
      </w:r>
    </w:p>
    <w:p w14:paraId="18359D1E" w14:textId="77777777" w:rsidR="00BB7D9B" w:rsidRPr="00BB7D9B" w:rsidRDefault="00BB7D9B" w:rsidP="00BB7D9B">
      <w:pPr>
        <w:numPr>
          <w:ilvl w:val="0"/>
          <w:numId w:val="35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Liaise with supporters, volunteers and support groups to provide administrative assistance for fundraising activities.</w:t>
      </w:r>
    </w:p>
    <w:p w14:paraId="5BD94B2F" w14:textId="77777777" w:rsidR="00BB7D9B" w:rsidRPr="00BB7D9B" w:rsidRDefault="00BB7D9B" w:rsidP="00BB7D9B">
      <w:pPr>
        <w:numPr>
          <w:ilvl w:val="0"/>
          <w:numId w:val="35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Ensure all communications reflect the values, professionalism and reputation of St Kentigern Hospice.</w:t>
      </w:r>
    </w:p>
    <w:p w14:paraId="7C37713E" w14:textId="77777777" w:rsidR="00D814A8" w:rsidRPr="00DF63EA" w:rsidRDefault="00D814A8" w:rsidP="00BE1AE5">
      <w:pPr>
        <w:rPr>
          <w:rFonts w:cstheme="minorHAnsi"/>
          <w:lang w:val="en-GB"/>
        </w:rPr>
      </w:pPr>
    </w:p>
    <w:p w14:paraId="35C54AA9" w14:textId="77777777" w:rsidR="00BB7D9B" w:rsidRDefault="00BB7D9B" w:rsidP="00BB7D9B">
      <w:pPr>
        <w:rPr>
          <w:rFonts w:cstheme="minorHAnsi"/>
          <w:b/>
          <w:bCs/>
          <w:lang w:val="en-GB"/>
        </w:rPr>
      </w:pPr>
      <w:r w:rsidRPr="00BB7D9B">
        <w:rPr>
          <w:rFonts w:cstheme="minorHAnsi"/>
          <w:b/>
          <w:bCs/>
          <w:lang w:val="en-GB"/>
        </w:rPr>
        <w:t>Campaign and Event Support</w:t>
      </w:r>
    </w:p>
    <w:p w14:paraId="70160891" w14:textId="77777777" w:rsidR="00BB7D9B" w:rsidRPr="00BB7D9B" w:rsidRDefault="00BB7D9B" w:rsidP="00BB7D9B">
      <w:pPr>
        <w:rPr>
          <w:rFonts w:cstheme="minorHAnsi"/>
          <w:b/>
          <w:bCs/>
          <w:lang w:val="en-GB"/>
        </w:rPr>
      </w:pPr>
    </w:p>
    <w:p w14:paraId="6CCE0F62" w14:textId="77777777" w:rsidR="00BB7D9B" w:rsidRPr="00BB7D9B" w:rsidRDefault="00BB7D9B" w:rsidP="00BB7D9B">
      <w:pPr>
        <w:numPr>
          <w:ilvl w:val="0"/>
          <w:numId w:val="36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Provide administrative support for fundraising campaigns and events, including preparation of materials and follow-up activity.</w:t>
      </w:r>
    </w:p>
    <w:p w14:paraId="38310236" w14:textId="77777777" w:rsidR="00BB7D9B" w:rsidRPr="00BB7D9B" w:rsidRDefault="00BB7D9B" w:rsidP="00BB7D9B">
      <w:pPr>
        <w:numPr>
          <w:ilvl w:val="0"/>
          <w:numId w:val="36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Provide hands-on support at selected fundraising events, as required.</w:t>
      </w:r>
    </w:p>
    <w:p w14:paraId="4B2EA2C4" w14:textId="77777777" w:rsidR="00BB7D9B" w:rsidRPr="00BB7D9B" w:rsidRDefault="00BB7D9B" w:rsidP="00BB7D9B">
      <w:pPr>
        <w:numPr>
          <w:ilvl w:val="0"/>
          <w:numId w:val="36"/>
        </w:numPr>
        <w:tabs>
          <w:tab w:val="num" w:pos="720"/>
        </w:tabs>
        <w:rPr>
          <w:rFonts w:cstheme="minorHAnsi"/>
          <w:b/>
          <w:bCs/>
          <w:lang w:val="en-GB"/>
        </w:rPr>
      </w:pPr>
      <w:r w:rsidRPr="00BB7D9B">
        <w:rPr>
          <w:rFonts w:cstheme="minorHAnsi"/>
          <w:lang w:val="en-GB"/>
        </w:rPr>
        <w:lastRenderedPageBreak/>
        <w:t>Assist the Fundraising Team with routine tasks to ensure campaigns and events run efficiently</w:t>
      </w:r>
    </w:p>
    <w:p w14:paraId="6FA45EE7" w14:textId="77777777" w:rsidR="00BE1AE5" w:rsidRPr="00DF63EA" w:rsidRDefault="00BE1AE5" w:rsidP="00BE1AE5">
      <w:pPr>
        <w:ind w:left="720"/>
        <w:rPr>
          <w:rFonts w:cstheme="minorHAnsi"/>
          <w:bCs/>
          <w:lang w:val="en-GB"/>
        </w:rPr>
      </w:pPr>
    </w:p>
    <w:p w14:paraId="51D971B1" w14:textId="77777777" w:rsidR="00BB7D9B" w:rsidRDefault="00BB7D9B" w:rsidP="00BB7D9B">
      <w:pPr>
        <w:rPr>
          <w:rFonts w:cstheme="minorHAnsi"/>
          <w:b/>
          <w:bCs/>
          <w:lang w:val="en-GB"/>
        </w:rPr>
      </w:pPr>
      <w:r w:rsidRPr="00BB7D9B">
        <w:rPr>
          <w:rFonts w:cstheme="minorHAnsi"/>
          <w:b/>
          <w:bCs/>
          <w:lang w:val="en-GB"/>
        </w:rPr>
        <w:t>General Administration and Team Support</w:t>
      </w:r>
    </w:p>
    <w:p w14:paraId="508CE1B7" w14:textId="77777777" w:rsidR="00BB7D9B" w:rsidRPr="00BB7D9B" w:rsidRDefault="00BB7D9B" w:rsidP="00BB7D9B">
      <w:pPr>
        <w:rPr>
          <w:rFonts w:cstheme="minorHAnsi"/>
          <w:b/>
          <w:bCs/>
          <w:lang w:val="en-GB"/>
        </w:rPr>
      </w:pPr>
    </w:p>
    <w:p w14:paraId="1DEB6473" w14:textId="77777777" w:rsidR="00BB7D9B" w:rsidRPr="00BB7D9B" w:rsidRDefault="00BB7D9B" w:rsidP="00BB7D9B">
      <w:pPr>
        <w:numPr>
          <w:ilvl w:val="0"/>
          <w:numId w:val="37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Undertake general administrative duties including opening post, photocopying, data entry, ordering stationery and taking messages.</w:t>
      </w:r>
    </w:p>
    <w:p w14:paraId="6A795EC0" w14:textId="77777777" w:rsidR="00BB7D9B" w:rsidRPr="00BB7D9B" w:rsidRDefault="00BB7D9B" w:rsidP="00BB7D9B">
      <w:pPr>
        <w:numPr>
          <w:ilvl w:val="0"/>
          <w:numId w:val="37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Work closely with the Fundraising Manager and Fundraising Team to support the delivery of fundraising activity.</w:t>
      </w:r>
    </w:p>
    <w:p w14:paraId="4D34D6D2" w14:textId="77777777" w:rsidR="00BB7D9B" w:rsidRPr="00BB7D9B" w:rsidRDefault="00BB7D9B" w:rsidP="00BB7D9B">
      <w:pPr>
        <w:numPr>
          <w:ilvl w:val="0"/>
          <w:numId w:val="37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Contribute positively to team meetings and support colleagues when required.</w:t>
      </w:r>
    </w:p>
    <w:p w14:paraId="7F2225C7" w14:textId="77777777" w:rsidR="00BB7D9B" w:rsidRPr="00BB7D9B" w:rsidRDefault="00BB7D9B" w:rsidP="00BB7D9B">
      <w:pPr>
        <w:numPr>
          <w:ilvl w:val="0"/>
          <w:numId w:val="37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Work collaboratively with staff across the hospice to support shared objectives.</w:t>
      </w:r>
    </w:p>
    <w:p w14:paraId="351C2A84" w14:textId="77777777" w:rsidR="00BE1AE5" w:rsidRDefault="00BE1AE5" w:rsidP="00BE1AE5">
      <w:pPr>
        <w:rPr>
          <w:rFonts w:cstheme="minorHAnsi"/>
        </w:rPr>
      </w:pPr>
    </w:p>
    <w:p w14:paraId="5E417840" w14:textId="77777777" w:rsidR="00BB7D9B" w:rsidRDefault="00BB7D9B" w:rsidP="00BB7D9B">
      <w:pPr>
        <w:rPr>
          <w:rFonts w:cstheme="minorHAnsi"/>
          <w:b/>
          <w:bCs/>
          <w:lang w:val="en-GB"/>
        </w:rPr>
      </w:pPr>
      <w:r w:rsidRPr="00BB7D9B">
        <w:rPr>
          <w:rFonts w:cstheme="minorHAnsi"/>
          <w:b/>
          <w:bCs/>
          <w:lang w:val="en-GB"/>
        </w:rPr>
        <w:t>Compliance and Professional Standards</w:t>
      </w:r>
    </w:p>
    <w:p w14:paraId="46BDA56E" w14:textId="77777777" w:rsidR="00BB7D9B" w:rsidRPr="00BB7D9B" w:rsidRDefault="00BB7D9B" w:rsidP="00BB7D9B">
      <w:pPr>
        <w:rPr>
          <w:rFonts w:cstheme="minorHAnsi"/>
          <w:b/>
          <w:bCs/>
          <w:lang w:val="en-GB"/>
        </w:rPr>
      </w:pPr>
    </w:p>
    <w:p w14:paraId="10AF08B8" w14:textId="77777777" w:rsidR="00BB7D9B" w:rsidRPr="00BB7D9B" w:rsidRDefault="00BB7D9B" w:rsidP="00BB7D9B">
      <w:pPr>
        <w:numPr>
          <w:ilvl w:val="0"/>
          <w:numId w:val="38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Handle all data, financial information and supporter details confidentially and in line with GDPR and hospice policies.</w:t>
      </w:r>
    </w:p>
    <w:p w14:paraId="25EE29AD" w14:textId="77777777" w:rsidR="00BB7D9B" w:rsidRPr="00BB7D9B" w:rsidRDefault="00BB7D9B" w:rsidP="00BB7D9B">
      <w:pPr>
        <w:numPr>
          <w:ilvl w:val="0"/>
          <w:numId w:val="38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Follow all hospice procedures relating to cash handling, data protection and safeguarding.</w:t>
      </w:r>
    </w:p>
    <w:p w14:paraId="3CC1997B" w14:textId="247A1047" w:rsidR="00BB7D9B" w:rsidRPr="00BB7D9B" w:rsidRDefault="00BB7D9B" w:rsidP="00BB7D9B">
      <w:pPr>
        <w:numPr>
          <w:ilvl w:val="0"/>
          <w:numId w:val="38"/>
        </w:numPr>
        <w:tabs>
          <w:tab w:val="num" w:pos="720"/>
        </w:tabs>
        <w:rPr>
          <w:rFonts w:cstheme="minorHAnsi"/>
          <w:lang w:val="en-GB"/>
        </w:rPr>
      </w:pPr>
      <w:r w:rsidRPr="00BB7D9B">
        <w:rPr>
          <w:rFonts w:cstheme="minorHAnsi"/>
          <w:lang w:val="en-GB"/>
        </w:rPr>
        <w:t>Act always in a professional manner and protect the reputation of St Kentigern Hospice.</w:t>
      </w:r>
    </w:p>
    <w:p w14:paraId="13A72927" w14:textId="77777777" w:rsidR="00BB7D9B" w:rsidRPr="00DF63EA" w:rsidRDefault="00BB7D9B" w:rsidP="00BE1AE5">
      <w:pPr>
        <w:rPr>
          <w:rFonts w:cstheme="minorHAnsi"/>
        </w:rPr>
      </w:pPr>
    </w:p>
    <w:p w14:paraId="4D2D1C58" w14:textId="77777777" w:rsidR="00C575F1" w:rsidRPr="00DF63EA" w:rsidRDefault="00C575F1" w:rsidP="00C575F1">
      <w:pPr>
        <w:rPr>
          <w:rFonts w:cstheme="minorHAnsi"/>
          <w:b/>
        </w:rPr>
      </w:pPr>
      <w:r w:rsidRPr="00DF63EA">
        <w:rPr>
          <w:rFonts w:cstheme="minorHAnsi"/>
          <w:b/>
        </w:rPr>
        <w:t>Other</w:t>
      </w:r>
    </w:p>
    <w:p w14:paraId="56A542FE" w14:textId="77777777" w:rsidR="00C575F1" w:rsidRPr="00DF63EA" w:rsidRDefault="00C575F1" w:rsidP="00C575F1">
      <w:pPr>
        <w:rPr>
          <w:rFonts w:cstheme="minorHAnsi"/>
        </w:rPr>
      </w:pPr>
    </w:p>
    <w:p w14:paraId="5958233F" w14:textId="7C82DED5" w:rsidR="00BB7D9B" w:rsidRPr="00BB7D9B" w:rsidRDefault="00BB7D9B" w:rsidP="00BB7D9B">
      <w:pPr>
        <w:pStyle w:val="ListParagraph"/>
        <w:numPr>
          <w:ilvl w:val="0"/>
          <w:numId w:val="39"/>
        </w:numPr>
        <w:ind w:left="360"/>
        <w:rPr>
          <w:rFonts w:eastAsia="Times New Roman" w:cstheme="minorHAnsi"/>
          <w:lang w:eastAsia="en-GB"/>
        </w:rPr>
      </w:pPr>
      <w:r w:rsidRPr="00BB7D9B">
        <w:rPr>
          <w:rFonts w:eastAsia="Times New Roman" w:cstheme="minorHAnsi"/>
          <w:lang w:eastAsia="en-GB"/>
        </w:rPr>
        <w:t>Attend relevant staff meetings, training sessions and supervisions.</w:t>
      </w:r>
    </w:p>
    <w:p w14:paraId="1608D117" w14:textId="5D808645" w:rsidR="00BB7D9B" w:rsidRPr="00BB7D9B" w:rsidRDefault="00BB7D9B" w:rsidP="00BB7D9B">
      <w:pPr>
        <w:pStyle w:val="ListParagraph"/>
        <w:numPr>
          <w:ilvl w:val="0"/>
          <w:numId w:val="39"/>
        </w:numPr>
        <w:ind w:left="360"/>
        <w:rPr>
          <w:rFonts w:eastAsia="Times New Roman" w:cstheme="minorHAnsi"/>
          <w:lang w:eastAsia="en-GB"/>
        </w:rPr>
      </w:pPr>
      <w:r w:rsidRPr="00BB7D9B">
        <w:rPr>
          <w:rFonts w:eastAsia="Times New Roman" w:cstheme="minorHAnsi"/>
          <w:lang w:eastAsia="en-GB"/>
        </w:rPr>
        <w:t>Undertake mandatory training as required.</w:t>
      </w:r>
    </w:p>
    <w:p w14:paraId="62187FF4" w14:textId="6B4A2051" w:rsidR="00D814A8" w:rsidRPr="00BB7D9B" w:rsidRDefault="00BB7D9B" w:rsidP="00BB7D9B">
      <w:pPr>
        <w:pStyle w:val="ListParagraph"/>
        <w:numPr>
          <w:ilvl w:val="0"/>
          <w:numId w:val="39"/>
        </w:numPr>
        <w:ind w:left="360"/>
        <w:rPr>
          <w:rFonts w:eastAsia="Times New Roman" w:cstheme="minorHAnsi"/>
          <w:lang w:eastAsia="en-GB"/>
        </w:rPr>
      </w:pPr>
      <w:r w:rsidRPr="00BB7D9B">
        <w:rPr>
          <w:rFonts w:eastAsia="Times New Roman" w:cstheme="minorHAnsi"/>
          <w:lang w:eastAsia="en-GB"/>
        </w:rPr>
        <w:t>Carry out other reasonable administrative duties as requested by the Fundraising Manager.</w:t>
      </w:r>
    </w:p>
    <w:p w14:paraId="02520B96" w14:textId="77777777" w:rsidR="00BB7D9B" w:rsidRPr="00DF63EA" w:rsidRDefault="00BB7D9B" w:rsidP="00BB7D9B">
      <w:pPr>
        <w:rPr>
          <w:rFonts w:eastAsia="Times New Roman" w:cstheme="minorHAnsi"/>
          <w:b/>
          <w:bCs/>
          <w:lang w:eastAsia="en-GB"/>
        </w:rPr>
      </w:pPr>
    </w:p>
    <w:p w14:paraId="66B62518" w14:textId="07D3C425" w:rsidR="00C575F1" w:rsidRPr="00DF63EA" w:rsidRDefault="004963C4" w:rsidP="00C575F1">
      <w:pPr>
        <w:rPr>
          <w:rFonts w:eastAsia="Times New Roman" w:cstheme="minorHAnsi"/>
          <w:b/>
          <w:bCs/>
          <w:lang w:eastAsia="en-GB"/>
        </w:rPr>
      </w:pPr>
      <w:r w:rsidRPr="00DF63EA">
        <w:rPr>
          <w:rFonts w:eastAsia="Times New Roman" w:cstheme="minorHAnsi"/>
          <w:b/>
          <w:bCs/>
          <w:lang w:eastAsia="en-GB"/>
        </w:rPr>
        <w:t>Organisational</w:t>
      </w:r>
      <w:r w:rsidR="00C575F1" w:rsidRPr="00DF63EA">
        <w:rPr>
          <w:rFonts w:eastAsia="Times New Roman" w:cstheme="minorHAnsi"/>
          <w:b/>
          <w:bCs/>
          <w:lang w:eastAsia="en-GB"/>
        </w:rPr>
        <w:t xml:space="preserve"> information</w:t>
      </w:r>
    </w:p>
    <w:p w14:paraId="5F12299D" w14:textId="77777777" w:rsidR="00BE1AE5" w:rsidRPr="00DF63EA" w:rsidRDefault="00BE1AE5" w:rsidP="00C575F1">
      <w:pPr>
        <w:rPr>
          <w:rFonts w:eastAsia="Times New Roman" w:cstheme="minorHAnsi"/>
          <w:b/>
          <w:bCs/>
          <w:lang w:eastAsia="en-GB"/>
        </w:rPr>
      </w:pPr>
    </w:p>
    <w:p w14:paraId="74B9F22A" w14:textId="77777777" w:rsidR="00C575F1" w:rsidRDefault="00C575F1" w:rsidP="00C575F1">
      <w:pPr>
        <w:shd w:val="clear" w:color="auto" w:fill="FFFFFF"/>
        <w:rPr>
          <w:rFonts w:eastAsia="Times New Roman" w:cstheme="minorHAnsi"/>
          <w:color w:val="050505"/>
          <w:sz w:val="23"/>
          <w:szCs w:val="23"/>
          <w:lang w:eastAsia="en-GB"/>
        </w:rPr>
      </w:pPr>
      <w:r w:rsidRPr="00DF63EA">
        <w:rPr>
          <w:rFonts w:eastAsia="Times New Roman" w:cstheme="minorHAnsi"/>
          <w:color w:val="050505"/>
          <w:sz w:val="23"/>
          <w:szCs w:val="23"/>
          <w:lang w:eastAsia="en-GB"/>
        </w:rPr>
        <w:t>St</w:t>
      </w:r>
      <w:r w:rsidR="004963C4" w:rsidRPr="00DF63EA">
        <w:rPr>
          <w:rFonts w:eastAsia="Times New Roman" w:cstheme="minorHAnsi"/>
          <w:color w:val="050505"/>
          <w:sz w:val="23"/>
          <w:szCs w:val="23"/>
          <w:lang w:eastAsia="en-GB"/>
        </w:rPr>
        <w:t>.</w:t>
      </w:r>
      <w:r w:rsidRPr="00DF63EA">
        <w:rPr>
          <w:rFonts w:eastAsia="Times New Roman" w:cstheme="minorHAnsi"/>
          <w:color w:val="050505"/>
          <w:sz w:val="23"/>
          <w:szCs w:val="23"/>
          <w:lang w:eastAsia="en-GB"/>
        </w:rPr>
        <w:t xml:space="preserve"> Kentigern Hospice provides exceptional respite and </w:t>
      </w:r>
      <w:r w:rsidR="004963C4" w:rsidRPr="00DF63EA">
        <w:rPr>
          <w:rFonts w:eastAsia="Times New Roman" w:cstheme="minorHAnsi"/>
          <w:color w:val="050505"/>
          <w:sz w:val="23"/>
          <w:szCs w:val="23"/>
          <w:lang w:eastAsia="en-GB"/>
        </w:rPr>
        <w:t>end-of-life</w:t>
      </w:r>
      <w:r w:rsidRPr="00DF63EA">
        <w:rPr>
          <w:rFonts w:eastAsia="Times New Roman" w:cstheme="minorHAnsi"/>
          <w:color w:val="050505"/>
          <w:sz w:val="23"/>
          <w:szCs w:val="23"/>
          <w:lang w:eastAsia="en-GB"/>
        </w:rPr>
        <w:t xml:space="preserve"> care to adults in Northeast Wales. The hospice is a charity, and its busy fundraising team is </w:t>
      </w:r>
      <w:r w:rsidR="004963C4" w:rsidRPr="00DF63EA">
        <w:rPr>
          <w:rFonts w:eastAsia="Times New Roman" w:cstheme="minorHAnsi"/>
          <w:color w:val="050505"/>
          <w:sz w:val="23"/>
          <w:szCs w:val="23"/>
          <w:lang w:eastAsia="en-GB"/>
        </w:rPr>
        <w:t>a vital and active</w:t>
      </w:r>
      <w:r w:rsidRPr="00DF63EA">
        <w:rPr>
          <w:rFonts w:eastAsia="Times New Roman" w:cstheme="minorHAnsi"/>
          <w:color w:val="050505"/>
          <w:sz w:val="23"/>
          <w:szCs w:val="23"/>
          <w:lang w:eastAsia="en-GB"/>
        </w:rPr>
        <w:t xml:space="preserve"> hub of activity. </w:t>
      </w:r>
    </w:p>
    <w:p w14:paraId="40AA4CEC" w14:textId="77777777" w:rsidR="00DF63EA" w:rsidRPr="00DF63EA" w:rsidRDefault="00DF63EA" w:rsidP="00C575F1">
      <w:pPr>
        <w:shd w:val="clear" w:color="auto" w:fill="FFFFFF"/>
        <w:rPr>
          <w:rFonts w:eastAsia="Times New Roman" w:cstheme="minorHAnsi"/>
          <w:color w:val="050505"/>
          <w:sz w:val="23"/>
          <w:szCs w:val="23"/>
          <w:lang w:eastAsia="en-GB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5"/>
        <w:gridCol w:w="3824"/>
        <w:gridCol w:w="3593"/>
      </w:tblGrid>
      <w:tr w:rsidR="00BB7D9B" w:rsidRPr="00BB7D9B" w14:paraId="3BCB243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161E41C" w14:textId="77777777" w:rsidR="00BB7D9B" w:rsidRPr="00BB7D9B" w:rsidRDefault="00BB7D9B" w:rsidP="00BB7D9B">
            <w:pPr>
              <w:widowControl/>
              <w:jc w:val="center"/>
              <w:rPr>
                <w:rFonts w:eastAsia="Times New Roman" w:cstheme="minorHAnsi"/>
                <w:b/>
                <w:bCs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5379022D" w14:textId="77777777" w:rsidR="00BB7D9B" w:rsidRPr="00BB7D9B" w:rsidRDefault="00BB7D9B" w:rsidP="00BB7D9B">
            <w:pPr>
              <w:widowControl/>
              <w:jc w:val="center"/>
              <w:rPr>
                <w:rFonts w:eastAsia="Times New Roman" w:cstheme="minorHAnsi"/>
                <w:b/>
                <w:bCs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45569DD" w14:textId="77777777" w:rsidR="00BB7D9B" w:rsidRPr="00BB7D9B" w:rsidRDefault="00BB7D9B" w:rsidP="00BB7D9B">
            <w:pPr>
              <w:widowControl/>
              <w:jc w:val="center"/>
              <w:rPr>
                <w:rFonts w:eastAsia="Times New Roman" w:cstheme="minorHAnsi"/>
                <w:b/>
                <w:bCs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Desirable</w:t>
            </w:r>
          </w:p>
        </w:tc>
      </w:tr>
      <w:tr w:rsidR="00BB7D9B" w:rsidRPr="00BB7D9B" w14:paraId="538EE1E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3A3A02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Education &amp; Qualifications</w:t>
            </w:r>
          </w:p>
        </w:tc>
        <w:tc>
          <w:tcPr>
            <w:tcW w:w="0" w:type="auto"/>
            <w:vAlign w:val="center"/>
            <w:hideMark/>
          </w:tcPr>
          <w:p w14:paraId="03D0569E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Good general education including English and Maths (GCSE or equivalent)</w:t>
            </w:r>
          </w:p>
        </w:tc>
        <w:tc>
          <w:tcPr>
            <w:tcW w:w="0" w:type="auto"/>
            <w:vAlign w:val="center"/>
            <w:hideMark/>
          </w:tcPr>
          <w:p w14:paraId="6A97907C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Further education qualification or relevant training</w:t>
            </w:r>
          </w:p>
        </w:tc>
      </w:tr>
      <w:tr w:rsidR="00BB7D9B" w:rsidRPr="00BB7D9B" w14:paraId="73F45C5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C3FBE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Administrative Experience</w:t>
            </w:r>
          </w:p>
        </w:tc>
        <w:tc>
          <w:tcPr>
            <w:tcW w:w="0" w:type="auto"/>
            <w:vAlign w:val="center"/>
            <w:hideMark/>
          </w:tcPr>
          <w:p w14:paraId="58A62F0B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in an administrative or office-based role (paid or voluntary)</w:t>
            </w:r>
          </w:p>
        </w:tc>
        <w:tc>
          <w:tcPr>
            <w:tcW w:w="0" w:type="auto"/>
            <w:vAlign w:val="center"/>
            <w:hideMark/>
          </w:tcPr>
          <w:p w14:paraId="7A679CB9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in a fundraising, charity, healthcare or public-facing environment</w:t>
            </w:r>
          </w:p>
        </w:tc>
      </w:tr>
      <w:tr w:rsidR="00BB7D9B" w:rsidRPr="00BB7D9B" w14:paraId="2C21A2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76E9E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IT Skills</w:t>
            </w:r>
          </w:p>
        </w:tc>
        <w:tc>
          <w:tcPr>
            <w:tcW w:w="0" w:type="auto"/>
            <w:vAlign w:val="center"/>
            <w:hideMark/>
          </w:tcPr>
          <w:p w14:paraId="66AB645C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Competent in Microsoft Office, including Word, Outlook and Excel</w:t>
            </w:r>
          </w:p>
        </w:tc>
        <w:tc>
          <w:tcPr>
            <w:tcW w:w="0" w:type="auto"/>
            <w:vAlign w:val="center"/>
            <w:hideMark/>
          </w:tcPr>
          <w:p w14:paraId="583609C5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using databases or CRM systems (e.g. Harlequin)</w:t>
            </w:r>
          </w:p>
        </w:tc>
      </w:tr>
      <w:tr w:rsidR="00BB7D9B" w:rsidRPr="00BB7D9B" w14:paraId="0C3C57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51EB0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Numeracy &amp; Accuracy</w:t>
            </w:r>
          </w:p>
        </w:tc>
        <w:tc>
          <w:tcPr>
            <w:tcW w:w="0" w:type="auto"/>
            <w:vAlign w:val="center"/>
            <w:hideMark/>
          </w:tcPr>
          <w:p w14:paraId="3F571344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Strong numerical skills and ability to process financial information accurately</w:t>
            </w:r>
          </w:p>
        </w:tc>
        <w:tc>
          <w:tcPr>
            <w:tcW w:w="0" w:type="auto"/>
            <w:vAlign w:val="center"/>
            <w:hideMark/>
          </w:tcPr>
          <w:p w14:paraId="0A8ADC91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processing donations, invoices or financial records</w:t>
            </w:r>
          </w:p>
        </w:tc>
      </w:tr>
      <w:tr w:rsidR="00BB7D9B" w:rsidRPr="00BB7D9B" w14:paraId="71008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100A1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Cash Handling</w:t>
            </w:r>
          </w:p>
        </w:tc>
        <w:tc>
          <w:tcPr>
            <w:tcW w:w="0" w:type="auto"/>
            <w:vAlign w:val="center"/>
            <w:hideMark/>
          </w:tcPr>
          <w:p w14:paraId="15B1D28B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Ability to handle cash, cheques and card payments accurately and securely</w:t>
            </w:r>
          </w:p>
        </w:tc>
        <w:tc>
          <w:tcPr>
            <w:tcW w:w="0" w:type="auto"/>
            <w:vAlign w:val="center"/>
            <w:hideMark/>
          </w:tcPr>
          <w:p w14:paraId="61E6DEDC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Previous experience handling cash or banking</w:t>
            </w:r>
          </w:p>
        </w:tc>
      </w:tr>
      <w:tr w:rsidR="00BB7D9B" w:rsidRPr="00BB7D9B" w14:paraId="0A146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CDBDF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Data &amp; Record Keeping</w:t>
            </w:r>
          </w:p>
        </w:tc>
        <w:tc>
          <w:tcPr>
            <w:tcW w:w="0" w:type="auto"/>
            <w:vAlign w:val="center"/>
            <w:hideMark/>
          </w:tcPr>
          <w:p w14:paraId="45ABBCC6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Ability to maintain accurate records and follow data protection procedures</w:t>
            </w:r>
          </w:p>
        </w:tc>
        <w:tc>
          <w:tcPr>
            <w:tcW w:w="0" w:type="auto"/>
            <w:vAlign w:val="center"/>
            <w:hideMark/>
          </w:tcPr>
          <w:p w14:paraId="6875CBB3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managing supporter records or running mail merges</w:t>
            </w:r>
          </w:p>
        </w:tc>
      </w:tr>
      <w:tr w:rsidR="00BB7D9B" w:rsidRPr="00BB7D9B" w14:paraId="4906A8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83068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Communication Skills</w:t>
            </w:r>
          </w:p>
        </w:tc>
        <w:tc>
          <w:tcPr>
            <w:tcW w:w="0" w:type="auto"/>
            <w:vAlign w:val="center"/>
            <w:hideMark/>
          </w:tcPr>
          <w:p w14:paraId="0295DC07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Friendly and professional communication skills, both written and verbal</w:t>
            </w:r>
          </w:p>
        </w:tc>
        <w:tc>
          <w:tcPr>
            <w:tcW w:w="0" w:type="auto"/>
            <w:vAlign w:val="center"/>
            <w:hideMark/>
          </w:tcPr>
          <w:p w14:paraId="4A26AEA4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responding to public enquiries by phone, email or in person</w:t>
            </w:r>
          </w:p>
        </w:tc>
      </w:tr>
      <w:tr w:rsidR="00BB7D9B" w:rsidRPr="00BB7D9B" w14:paraId="74623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8CDEFA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Donor Care &amp; Customer Service</w:t>
            </w:r>
          </w:p>
        </w:tc>
        <w:tc>
          <w:tcPr>
            <w:tcW w:w="0" w:type="auto"/>
            <w:vAlign w:val="center"/>
            <w:hideMark/>
          </w:tcPr>
          <w:p w14:paraId="7A52EF17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Commitment to providing excellent supporter and customer care</w:t>
            </w:r>
          </w:p>
        </w:tc>
        <w:tc>
          <w:tcPr>
            <w:tcW w:w="0" w:type="auto"/>
            <w:vAlign w:val="center"/>
            <w:hideMark/>
          </w:tcPr>
          <w:p w14:paraId="5AAB3021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 xml:space="preserve">Experience of donor </w:t>
            </w:r>
            <w:proofErr w:type="gramStart"/>
            <w:r w:rsidRPr="00BB7D9B">
              <w:rPr>
                <w:rFonts w:eastAsia="Times New Roman" w:cstheme="minorHAnsi"/>
                <w:lang w:val="en-GB" w:eastAsia="en-GB"/>
              </w:rPr>
              <w:t>thanking,</w:t>
            </w:r>
            <w:proofErr w:type="gramEnd"/>
            <w:r w:rsidRPr="00BB7D9B">
              <w:rPr>
                <w:rFonts w:eastAsia="Times New Roman" w:cstheme="minorHAnsi"/>
                <w:lang w:val="en-GB" w:eastAsia="en-GB"/>
              </w:rPr>
              <w:t xml:space="preserve"> supporter stewardship or customer service</w:t>
            </w:r>
          </w:p>
        </w:tc>
      </w:tr>
      <w:tr w:rsidR="00BB7D9B" w:rsidRPr="00BB7D9B" w14:paraId="4F9756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2504A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Organisation &amp; Time Management</w:t>
            </w:r>
          </w:p>
        </w:tc>
        <w:tc>
          <w:tcPr>
            <w:tcW w:w="0" w:type="auto"/>
            <w:vAlign w:val="center"/>
            <w:hideMark/>
          </w:tcPr>
          <w:p w14:paraId="31BF1F4B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Good organisational skills with the ability to manage routine tasks and deadlines</w:t>
            </w:r>
          </w:p>
        </w:tc>
        <w:tc>
          <w:tcPr>
            <w:tcW w:w="0" w:type="auto"/>
            <w:vAlign w:val="center"/>
            <w:hideMark/>
          </w:tcPr>
          <w:p w14:paraId="0C205631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supporting multiple projects or busy teams</w:t>
            </w:r>
          </w:p>
        </w:tc>
      </w:tr>
      <w:tr w:rsidR="00BB7D9B" w:rsidRPr="00BB7D9B" w14:paraId="75A5EC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DA03D4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lastRenderedPageBreak/>
              <w:t>Team Working</w:t>
            </w:r>
          </w:p>
        </w:tc>
        <w:tc>
          <w:tcPr>
            <w:tcW w:w="0" w:type="auto"/>
            <w:vAlign w:val="center"/>
            <w:hideMark/>
          </w:tcPr>
          <w:p w14:paraId="75D1E37C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Ability to work effectively as part of a small team</w:t>
            </w:r>
          </w:p>
        </w:tc>
        <w:tc>
          <w:tcPr>
            <w:tcW w:w="0" w:type="auto"/>
            <w:vAlign w:val="center"/>
            <w:hideMark/>
          </w:tcPr>
          <w:p w14:paraId="1010F579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supporting colleagues across different departments</w:t>
            </w:r>
          </w:p>
        </w:tc>
      </w:tr>
      <w:tr w:rsidR="00BB7D9B" w:rsidRPr="00BB7D9B" w14:paraId="3F6463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78C3B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Confidentiality &amp; Compliance</w:t>
            </w:r>
          </w:p>
        </w:tc>
        <w:tc>
          <w:tcPr>
            <w:tcW w:w="0" w:type="auto"/>
            <w:vAlign w:val="center"/>
            <w:hideMark/>
          </w:tcPr>
          <w:p w14:paraId="147BA541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Understanding of the need for confidentiality and data protection</w:t>
            </w:r>
          </w:p>
        </w:tc>
        <w:tc>
          <w:tcPr>
            <w:tcW w:w="0" w:type="auto"/>
            <w:vAlign w:val="center"/>
            <w:hideMark/>
          </w:tcPr>
          <w:p w14:paraId="667F5ECA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working with sensitive or confidential information</w:t>
            </w:r>
          </w:p>
        </w:tc>
      </w:tr>
      <w:tr w:rsidR="00BB7D9B" w:rsidRPr="00BB7D9B" w14:paraId="5E6128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258BF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Flexibility</w:t>
            </w:r>
          </w:p>
        </w:tc>
        <w:tc>
          <w:tcPr>
            <w:tcW w:w="0" w:type="auto"/>
            <w:vAlign w:val="center"/>
            <w:hideMark/>
          </w:tcPr>
          <w:p w14:paraId="37235521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Willingness to support fundraising events and activities when required</w:t>
            </w:r>
          </w:p>
        </w:tc>
        <w:tc>
          <w:tcPr>
            <w:tcW w:w="0" w:type="auto"/>
            <w:vAlign w:val="center"/>
            <w:hideMark/>
          </w:tcPr>
          <w:p w14:paraId="6185A03D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Experience providing event or campaign support</w:t>
            </w:r>
          </w:p>
        </w:tc>
      </w:tr>
      <w:tr w:rsidR="00BB7D9B" w:rsidRPr="00BB7D9B" w14:paraId="1A04BC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845B2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Personal Attributes</w:t>
            </w:r>
          </w:p>
        </w:tc>
        <w:tc>
          <w:tcPr>
            <w:tcW w:w="0" w:type="auto"/>
            <w:vAlign w:val="center"/>
            <w:hideMark/>
          </w:tcPr>
          <w:p w14:paraId="657699AD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Attention to detail, willingness to learn, positive and enthusiastic attitude</w:t>
            </w:r>
          </w:p>
        </w:tc>
        <w:tc>
          <w:tcPr>
            <w:tcW w:w="0" w:type="auto"/>
            <w:vAlign w:val="center"/>
            <w:hideMark/>
          </w:tcPr>
          <w:p w14:paraId="11F25DCA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Confidence dealing with members of the public</w:t>
            </w:r>
          </w:p>
        </w:tc>
      </w:tr>
      <w:tr w:rsidR="00BB7D9B" w:rsidRPr="00BB7D9B" w14:paraId="62DF68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D30F00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b/>
                <w:bCs/>
                <w:lang w:val="en-GB" w:eastAsia="en-GB"/>
              </w:rPr>
              <w:t>Welsh Language</w:t>
            </w:r>
          </w:p>
        </w:tc>
        <w:tc>
          <w:tcPr>
            <w:tcW w:w="0" w:type="auto"/>
            <w:vAlign w:val="center"/>
            <w:hideMark/>
          </w:tcPr>
          <w:p w14:paraId="35F34BB7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088E7C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  <w:r w:rsidRPr="00BB7D9B">
              <w:rPr>
                <w:rFonts w:eastAsia="Times New Roman" w:cstheme="minorHAnsi"/>
                <w:lang w:val="en-GB" w:eastAsia="en-GB"/>
              </w:rPr>
              <w:t>Ability to communicate in Welsh (spoken and/or written)</w:t>
            </w:r>
          </w:p>
          <w:p w14:paraId="51AC87B7" w14:textId="77777777" w:rsidR="00BB7D9B" w:rsidRPr="00BB7D9B" w:rsidRDefault="00BB7D9B" w:rsidP="00BB7D9B">
            <w:pPr>
              <w:widowControl/>
              <w:rPr>
                <w:rFonts w:eastAsia="Times New Roman" w:cstheme="minorHAnsi"/>
                <w:lang w:val="en-GB" w:eastAsia="en-GB"/>
              </w:rPr>
            </w:pPr>
          </w:p>
        </w:tc>
      </w:tr>
    </w:tbl>
    <w:p w14:paraId="4B1C73E8" w14:textId="0CA6D25D" w:rsidR="00CD3DB5" w:rsidRPr="00DF63EA" w:rsidRDefault="00CD3DB5">
      <w:pPr>
        <w:rPr>
          <w:rFonts w:eastAsia="Times New Roman" w:cstheme="minorHAnsi"/>
          <w:sz w:val="20"/>
          <w:szCs w:val="20"/>
        </w:rPr>
      </w:pPr>
    </w:p>
    <w:p w14:paraId="441BA2F1" w14:textId="6055C316" w:rsidR="00484BC2" w:rsidRPr="00DF63EA" w:rsidRDefault="00484BC2">
      <w:pPr>
        <w:rPr>
          <w:rFonts w:cstheme="minorHAnsi"/>
          <w:b/>
        </w:rPr>
      </w:pPr>
    </w:p>
    <w:p w14:paraId="6938933E" w14:textId="121ED69B" w:rsidR="000B4E86" w:rsidRPr="00DF63EA" w:rsidRDefault="000B4E86" w:rsidP="000B4E86">
      <w:pPr>
        <w:jc w:val="both"/>
        <w:rPr>
          <w:rFonts w:cstheme="minorHAnsi"/>
          <w:b/>
        </w:rPr>
      </w:pPr>
      <w:r w:rsidRPr="00DF63EA">
        <w:rPr>
          <w:rFonts w:cstheme="minorHAnsi"/>
          <w:b/>
        </w:rPr>
        <w:t>BENEFITS OF WORKING AT ST KENTIGERN HOSPICE</w:t>
      </w:r>
    </w:p>
    <w:p w14:paraId="3A75AF2E" w14:textId="77777777" w:rsidR="000B4E86" w:rsidRPr="00DF63EA" w:rsidRDefault="000B4E86" w:rsidP="000B4E86">
      <w:pPr>
        <w:jc w:val="both"/>
        <w:rPr>
          <w:rFonts w:cstheme="minorHAnsi"/>
          <w:b/>
        </w:rPr>
      </w:pPr>
    </w:p>
    <w:p w14:paraId="4FCE42A3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>The ability to transfer an existing NHS pension over to the hospice</w:t>
      </w:r>
    </w:p>
    <w:p w14:paraId="36DF59A2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</w:rPr>
      </w:pPr>
      <w:r w:rsidRPr="00DF63EA">
        <w:rPr>
          <w:rFonts w:cstheme="minorHAnsi"/>
        </w:rPr>
        <w:t>A contributory pension scheme</w:t>
      </w:r>
    </w:p>
    <w:p w14:paraId="317E5D57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 xml:space="preserve">Clinical staff are aligned with NHS pay rates. </w:t>
      </w:r>
    </w:p>
    <w:p w14:paraId="57CFA301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 xml:space="preserve">Free occupational health support </w:t>
      </w:r>
    </w:p>
    <w:p w14:paraId="53AD3361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 xml:space="preserve">Eligible for Blue Light Card and card holder benefits. </w:t>
      </w:r>
    </w:p>
    <w:p w14:paraId="3698FE29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>Real living wage employer</w:t>
      </w:r>
    </w:p>
    <w:p w14:paraId="265B3048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>Discounted staff menu available from Caffi Cariad.</w:t>
      </w:r>
    </w:p>
    <w:p w14:paraId="1357F547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</w:rPr>
      </w:pPr>
      <w:r w:rsidRPr="00DF63EA">
        <w:rPr>
          <w:rFonts w:cstheme="minorHAnsi"/>
        </w:rPr>
        <w:t xml:space="preserve">Access to outdoor spaces for both work and relaxation. </w:t>
      </w:r>
    </w:p>
    <w:p w14:paraId="30696455" w14:textId="77777777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>Free parking on site</w:t>
      </w:r>
    </w:p>
    <w:p w14:paraId="563AEBEA" w14:textId="7E6574EC" w:rsidR="000B4E86" w:rsidRPr="00DF63EA" w:rsidRDefault="000B4E86" w:rsidP="000B4E86">
      <w:pPr>
        <w:pStyle w:val="ListParagraph"/>
        <w:widowControl/>
        <w:numPr>
          <w:ilvl w:val="0"/>
          <w:numId w:val="19"/>
        </w:numPr>
        <w:spacing w:after="160" w:line="252" w:lineRule="auto"/>
        <w:contextualSpacing/>
        <w:rPr>
          <w:rFonts w:cstheme="minorHAnsi"/>
          <w:b/>
          <w:bCs/>
          <w:u w:val="single"/>
        </w:rPr>
      </w:pPr>
      <w:r w:rsidRPr="00DF63EA">
        <w:rPr>
          <w:rFonts w:cstheme="minorHAnsi"/>
        </w:rPr>
        <w:t xml:space="preserve">Enhanced benefits </w:t>
      </w:r>
      <w:r w:rsidR="00346715" w:rsidRPr="00DF63EA">
        <w:rPr>
          <w:rFonts w:cstheme="minorHAnsi"/>
        </w:rPr>
        <w:t>include:</w:t>
      </w:r>
      <w:r w:rsidRPr="00DF63EA">
        <w:rPr>
          <w:rFonts w:cstheme="minorHAnsi"/>
        </w:rPr>
        <w:t xml:space="preserve"> occupational sick pay, free flu jabs, </w:t>
      </w:r>
      <w:r w:rsidR="00D67C67">
        <w:rPr>
          <w:rFonts w:cstheme="minorHAnsi"/>
        </w:rPr>
        <w:t>b</w:t>
      </w:r>
      <w:r w:rsidRPr="00DF63EA">
        <w:rPr>
          <w:rFonts w:cstheme="minorHAnsi"/>
        </w:rPr>
        <w:t xml:space="preserve">ereavement leave and support, 5 weeks annual leave </w:t>
      </w:r>
      <w:r w:rsidR="00D67C67">
        <w:rPr>
          <w:rFonts w:cstheme="minorHAnsi"/>
        </w:rPr>
        <w:t xml:space="preserve">(pro-rata) </w:t>
      </w:r>
      <w:r w:rsidRPr="00DF63EA">
        <w:rPr>
          <w:rFonts w:cstheme="minorHAnsi"/>
        </w:rPr>
        <w:t>plus bank holidays</w:t>
      </w:r>
    </w:p>
    <w:p w14:paraId="2D796473" w14:textId="77777777" w:rsidR="00C575F1" w:rsidRPr="00DF63EA" w:rsidRDefault="00C575F1">
      <w:pPr>
        <w:rPr>
          <w:rFonts w:eastAsia="Times New Roman" w:cstheme="minorHAnsi"/>
          <w:sz w:val="20"/>
          <w:szCs w:val="20"/>
        </w:rPr>
      </w:pPr>
    </w:p>
    <w:p w14:paraId="250F4D98" w14:textId="77777777" w:rsidR="00C575F1" w:rsidRPr="00DF63EA" w:rsidRDefault="00C575F1">
      <w:pPr>
        <w:rPr>
          <w:rFonts w:eastAsia="Times New Roman" w:cstheme="minorHAnsi"/>
          <w:sz w:val="20"/>
          <w:szCs w:val="20"/>
        </w:rPr>
      </w:pPr>
    </w:p>
    <w:p w14:paraId="57209470" w14:textId="77777777" w:rsidR="009D4E85" w:rsidRPr="00DF63EA" w:rsidRDefault="009D4E85" w:rsidP="00CD3DB5">
      <w:pPr>
        <w:tabs>
          <w:tab w:val="left" w:pos="2849"/>
          <w:tab w:val="left" w:pos="4835"/>
          <w:tab w:val="left" w:pos="6331"/>
        </w:tabs>
        <w:spacing w:before="56"/>
        <w:rPr>
          <w:rFonts w:eastAsia="Calibri" w:cstheme="minorHAnsi"/>
        </w:rPr>
      </w:pPr>
    </w:p>
    <w:sectPr w:rsidR="009D4E85" w:rsidRPr="00DF63EA" w:rsidSect="00346715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EAC1448"/>
    <w:multiLevelType w:val="hybridMultilevel"/>
    <w:tmpl w:val="29D68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2D67"/>
    <w:multiLevelType w:val="hybridMultilevel"/>
    <w:tmpl w:val="2506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462C0"/>
    <w:multiLevelType w:val="multilevel"/>
    <w:tmpl w:val="41B88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756DD0"/>
    <w:multiLevelType w:val="multilevel"/>
    <w:tmpl w:val="319C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83A38"/>
    <w:multiLevelType w:val="multilevel"/>
    <w:tmpl w:val="73643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E77E1"/>
    <w:multiLevelType w:val="multilevel"/>
    <w:tmpl w:val="8B0A8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0D1A79"/>
    <w:multiLevelType w:val="hybridMultilevel"/>
    <w:tmpl w:val="7E6A27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4E210D"/>
    <w:multiLevelType w:val="hybridMultilevel"/>
    <w:tmpl w:val="4A529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73B2B"/>
    <w:multiLevelType w:val="hybridMultilevel"/>
    <w:tmpl w:val="3A9E3530"/>
    <w:lvl w:ilvl="0" w:tplc="BC70C5A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637026D8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2" w:tplc="9F7258D6">
      <w:start w:val="1"/>
      <w:numFmt w:val="bullet"/>
      <w:lvlText w:val="•"/>
      <w:lvlJc w:val="left"/>
      <w:pPr>
        <w:ind w:left="1112" w:hanging="360"/>
      </w:pPr>
      <w:rPr>
        <w:rFonts w:hint="default"/>
      </w:rPr>
    </w:lvl>
    <w:lvl w:ilvl="3" w:tplc="81DAF6A4">
      <w:start w:val="1"/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7726585E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5" w:tplc="8DF4706C">
      <w:start w:val="1"/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6E924C6E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7" w:tplc="874274B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8" w:tplc="0E4854E8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</w:abstractNum>
  <w:abstractNum w:abstractNumId="9" w15:restartNumberingAfterBreak="0">
    <w:nsid w:val="23360A52"/>
    <w:multiLevelType w:val="hybridMultilevel"/>
    <w:tmpl w:val="5D3EB1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D855A1"/>
    <w:multiLevelType w:val="multilevel"/>
    <w:tmpl w:val="B8F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A14F86"/>
    <w:multiLevelType w:val="hybridMultilevel"/>
    <w:tmpl w:val="20C45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E437C"/>
    <w:multiLevelType w:val="multilevel"/>
    <w:tmpl w:val="58A8A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033058"/>
    <w:multiLevelType w:val="hybridMultilevel"/>
    <w:tmpl w:val="C0EEF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2840B7"/>
    <w:multiLevelType w:val="hybridMultilevel"/>
    <w:tmpl w:val="54243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722F3"/>
    <w:multiLevelType w:val="multilevel"/>
    <w:tmpl w:val="1944B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C97D00"/>
    <w:multiLevelType w:val="hybridMultilevel"/>
    <w:tmpl w:val="7DE40D1A"/>
    <w:lvl w:ilvl="0" w:tplc="08090001">
      <w:start w:val="1"/>
      <w:numFmt w:val="bullet"/>
      <w:lvlText w:val=""/>
      <w:lvlJc w:val="left"/>
      <w:pPr>
        <w:ind w:left="11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7" w15:restartNumberingAfterBreak="0">
    <w:nsid w:val="33EA4CCC"/>
    <w:multiLevelType w:val="multilevel"/>
    <w:tmpl w:val="CA12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3F4846"/>
    <w:multiLevelType w:val="hybridMultilevel"/>
    <w:tmpl w:val="C9706E3C"/>
    <w:lvl w:ilvl="0" w:tplc="6618424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F376B354">
      <w:start w:val="1"/>
      <w:numFmt w:val="bullet"/>
      <w:lvlText w:val="•"/>
      <w:lvlJc w:val="left"/>
      <w:pPr>
        <w:ind w:left="968" w:hanging="360"/>
      </w:pPr>
      <w:rPr>
        <w:rFonts w:hint="default"/>
      </w:rPr>
    </w:lvl>
    <w:lvl w:ilvl="2" w:tplc="38047504">
      <w:start w:val="1"/>
      <w:numFmt w:val="bullet"/>
      <w:lvlText w:val="•"/>
      <w:lvlJc w:val="left"/>
      <w:pPr>
        <w:ind w:left="1112" w:hanging="360"/>
      </w:pPr>
      <w:rPr>
        <w:rFonts w:hint="default"/>
      </w:rPr>
    </w:lvl>
    <w:lvl w:ilvl="3" w:tplc="921A86F4">
      <w:start w:val="1"/>
      <w:numFmt w:val="bullet"/>
      <w:lvlText w:val="•"/>
      <w:lvlJc w:val="left"/>
      <w:pPr>
        <w:ind w:left="1255" w:hanging="360"/>
      </w:pPr>
      <w:rPr>
        <w:rFonts w:hint="default"/>
      </w:rPr>
    </w:lvl>
    <w:lvl w:ilvl="4" w:tplc="B3B6FEDA">
      <w:start w:val="1"/>
      <w:numFmt w:val="bullet"/>
      <w:lvlText w:val="•"/>
      <w:lvlJc w:val="left"/>
      <w:pPr>
        <w:ind w:left="1399" w:hanging="360"/>
      </w:pPr>
      <w:rPr>
        <w:rFonts w:hint="default"/>
      </w:rPr>
    </w:lvl>
    <w:lvl w:ilvl="5" w:tplc="9EEC407C">
      <w:start w:val="1"/>
      <w:numFmt w:val="bullet"/>
      <w:lvlText w:val="•"/>
      <w:lvlJc w:val="left"/>
      <w:pPr>
        <w:ind w:left="1543" w:hanging="360"/>
      </w:pPr>
      <w:rPr>
        <w:rFonts w:hint="default"/>
      </w:rPr>
    </w:lvl>
    <w:lvl w:ilvl="6" w:tplc="37EA8976">
      <w:start w:val="1"/>
      <w:numFmt w:val="bullet"/>
      <w:lvlText w:val="•"/>
      <w:lvlJc w:val="left"/>
      <w:pPr>
        <w:ind w:left="1686" w:hanging="360"/>
      </w:pPr>
      <w:rPr>
        <w:rFonts w:hint="default"/>
      </w:rPr>
    </w:lvl>
    <w:lvl w:ilvl="7" w:tplc="047670E6">
      <w:start w:val="1"/>
      <w:numFmt w:val="bullet"/>
      <w:lvlText w:val="•"/>
      <w:lvlJc w:val="left"/>
      <w:pPr>
        <w:ind w:left="1830" w:hanging="360"/>
      </w:pPr>
      <w:rPr>
        <w:rFonts w:hint="default"/>
      </w:rPr>
    </w:lvl>
    <w:lvl w:ilvl="8" w:tplc="96DE26F2">
      <w:start w:val="1"/>
      <w:numFmt w:val="bullet"/>
      <w:lvlText w:val="•"/>
      <w:lvlJc w:val="left"/>
      <w:pPr>
        <w:ind w:left="1974" w:hanging="360"/>
      </w:pPr>
      <w:rPr>
        <w:rFonts w:hint="default"/>
      </w:rPr>
    </w:lvl>
  </w:abstractNum>
  <w:abstractNum w:abstractNumId="19" w15:restartNumberingAfterBreak="0">
    <w:nsid w:val="420E4257"/>
    <w:multiLevelType w:val="multilevel"/>
    <w:tmpl w:val="7CCE74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A548EB"/>
    <w:multiLevelType w:val="hybridMultilevel"/>
    <w:tmpl w:val="3FAAE420"/>
    <w:lvl w:ilvl="0" w:tplc="30103DF6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7A1ABA48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0FA8EE5E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3" w:tplc="0E56719A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B9346EA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5" w:tplc="10DE8B86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6" w:tplc="3BE2C204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7" w:tplc="C9241284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8" w:tplc="96582546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</w:abstractNum>
  <w:abstractNum w:abstractNumId="21" w15:restartNumberingAfterBreak="0">
    <w:nsid w:val="44A47E90"/>
    <w:multiLevelType w:val="multilevel"/>
    <w:tmpl w:val="70329F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F90DD2"/>
    <w:multiLevelType w:val="hybridMultilevel"/>
    <w:tmpl w:val="CCCAF092"/>
    <w:lvl w:ilvl="0" w:tplc="9B244620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D1068A8E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02329C78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3" w:tplc="47109D16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032ABD94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5" w:tplc="8F8C8FDA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6" w:tplc="218A24BC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7" w:tplc="B40CD00C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8" w:tplc="1B4A2BF4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</w:abstractNum>
  <w:abstractNum w:abstractNumId="23" w15:restartNumberingAfterBreak="0">
    <w:nsid w:val="49C67912"/>
    <w:multiLevelType w:val="hybridMultilevel"/>
    <w:tmpl w:val="1200E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9722A"/>
    <w:multiLevelType w:val="multilevel"/>
    <w:tmpl w:val="2D2C6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210B56"/>
    <w:multiLevelType w:val="multilevel"/>
    <w:tmpl w:val="1B947F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EE3A28"/>
    <w:multiLevelType w:val="multilevel"/>
    <w:tmpl w:val="AFDC1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727C11"/>
    <w:multiLevelType w:val="hybridMultilevel"/>
    <w:tmpl w:val="C0646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D83662"/>
    <w:multiLevelType w:val="hybridMultilevel"/>
    <w:tmpl w:val="26F007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0E36FB"/>
    <w:multiLevelType w:val="multilevel"/>
    <w:tmpl w:val="F93C3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35209D"/>
    <w:multiLevelType w:val="hybridMultilevel"/>
    <w:tmpl w:val="E29C0C46"/>
    <w:lvl w:ilvl="0" w:tplc="3D6A7922">
      <w:start w:val="1"/>
      <w:numFmt w:val="bullet"/>
      <w:lvlText w:val=""/>
      <w:lvlJc w:val="left"/>
      <w:pPr>
        <w:ind w:left="824" w:hanging="360"/>
      </w:pPr>
      <w:rPr>
        <w:rFonts w:ascii="Symbol" w:eastAsia="Symbol" w:hAnsi="Symbol" w:hint="default"/>
        <w:sz w:val="22"/>
        <w:szCs w:val="22"/>
      </w:rPr>
    </w:lvl>
    <w:lvl w:ilvl="1" w:tplc="9752B722">
      <w:start w:val="1"/>
      <w:numFmt w:val="bullet"/>
      <w:lvlText w:val="•"/>
      <w:lvlJc w:val="left"/>
      <w:pPr>
        <w:ind w:left="1166" w:hanging="360"/>
      </w:pPr>
      <w:rPr>
        <w:rFonts w:hint="default"/>
      </w:rPr>
    </w:lvl>
    <w:lvl w:ilvl="2" w:tplc="27AA046C">
      <w:start w:val="1"/>
      <w:numFmt w:val="bullet"/>
      <w:lvlText w:val="•"/>
      <w:lvlJc w:val="left"/>
      <w:pPr>
        <w:ind w:left="1509" w:hanging="360"/>
      </w:pPr>
      <w:rPr>
        <w:rFonts w:hint="default"/>
      </w:rPr>
    </w:lvl>
    <w:lvl w:ilvl="3" w:tplc="1E68CFB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557A84D2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5" w:tplc="EE586746">
      <w:start w:val="1"/>
      <w:numFmt w:val="bullet"/>
      <w:lvlText w:val="•"/>
      <w:lvlJc w:val="left"/>
      <w:pPr>
        <w:ind w:left="2535" w:hanging="360"/>
      </w:pPr>
      <w:rPr>
        <w:rFonts w:hint="default"/>
      </w:rPr>
    </w:lvl>
    <w:lvl w:ilvl="6" w:tplc="7CE2565E">
      <w:start w:val="1"/>
      <w:numFmt w:val="bullet"/>
      <w:lvlText w:val="•"/>
      <w:lvlJc w:val="left"/>
      <w:pPr>
        <w:ind w:left="2878" w:hanging="360"/>
      </w:pPr>
      <w:rPr>
        <w:rFonts w:hint="default"/>
      </w:rPr>
    </w:lvl>
    <w:lvl w:ilvl="7" w:tplc="DAB62922">
      <w:start w:val="1"/>
      <w:numFmt w:val="bullet"/>
      <w:lvlText w:val="•"/>
      <w:lvlJc w:val="left"/>
      <w:pPr>
        <w:ind w:left="3220" w:hanging="360"/>
      </w:pPr>
      <w:rPr>
        <w:rFonts w:hint="default"/>
      </w:rPr>
    </w:lvl>
    <w:lvl w:ilvl="8" w:tplc="85B25E38">
      <w:start w:val="1"/>
      <w:numFmt w:val="bullet"/>
      <w:lvlText w:val="•"/>
      <w:lvlJc w:val="left"/>
      <w:pPr>
        <w:ind w:left="3562" w:hanging="360"/>
      </w:pPr>
      <w:rPr>
        <w:rFonts w:hint="default"/>
      </w:rPr>
    </w:lvl>
  </w:abstractNum>
  <w:abstractNum w:abstractNumId="31" w15:restartNumberingAfterBreak="0">
    <w:nsid w:val="64734DF1"/>
    <w:multiLevelType w:val="multilevel"/>
    <w:tmpl w:val="AB266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C07BE"/>
    <w:multiLevelType w:val="multilevel"/>
    <w:tmpl w:val="8ED0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D91304"/>
    <w:multiLevelType w:val="multilevel"/>
    <w:tmpl w:val="58FAC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69110C"/>
    <w:multiLevelType w:val="hybridMultilevel"/>
    <w:tmpl w:val="6414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7075D2"/>
    <w:multiLevelType w:val="hybridMultilevel"/>
    <w:tmpl w:val="860CF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D17C46"/>
    <w:multiLevelType w:val="hybridMultilevel"/>
    <w:tmpl w:val="9A949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B67390"/>
    <w:multiLevelType w:val="hybridMultilevel"/>
    <w:tmpl w:val="4886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91CB9"/>
    <w:multiLevelType w:val="hybridMultilevel"/>
    <w:tmpl w:val="82A46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0A6E4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1013324">
    <w:abstractNumId w:val="22"/>
  </w:num>
  <w:num w:numId="2" w16cid:durableId="233711570">
    <w:abstractNumId w:val="18"/>
  </w:num>
  <w:num w:numId="3" w16cid:durableId="940453053">
    <w:abstractNumId w:val="20"/>
  </w:num>
  <w:num w:numId="4" w16cid:durableId="1907451731">
    <w:abstractNumId w:val="8"/>
  </w:num>
  <w:num w:numId="5" w16cid:durableId="110171860">
    <w:abstractNumId w:val="30"/>
  </w:num>
  <w:num w:numId="6" w16cid:durableId="1008480815">
    <w:abstractNumId w:val="0"/>
  </w:num>
  <w:num w:numId="7" w16cid:durableId="2030061461">
    <w:abstractNumId w:val="37"/>
  </w:num>
  <w:num w:numId="8" w16cid:durableId="1749841846">
    <w:abstractNumId w:val="11"/>
  </w:num>
  <w:num w:numId="9" w16cid:durableId="1644850302">
    <w:abstractNumId w:val="36"/>
  </w:num>
  <w:num w:numId="10" w16cid:durableId="348564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1336658">
    <w:abstractNumId w:val="3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8444094">
    <w:abstractNumId w:val="27"/>
  </w:num>
  <w:num w:numId="13" w16cid:durableId="1328359901">
    <w:abstractNumId w:val="34"/>
  </w:num>
  <w:num w:numId="14" w16cid:durableId="1221287234">
    <w:abstractNumId w:val="16"/>
  </w:num>
  <w:num w:numId="15" w16cid:durableId="483936714">
    <w:abstractNumId w:val="10"/>
  </w:num>
  <w:num w:numId="16" w16cid:durableId="1541740625">
    <w:abstractNumId w:val="3"/>
  </w:num>
  <w:num w:numId="17" w16cid:durableId="121733059">
    <w:abstractNumId w:val="23"/>
  </w:num>
  <w:num w:numId="18" w16cid:durableId="1751803453">
    <w:abstractNumId w:val="35"/>
  </w:num>
  <w:num w:numId="19" w16cid:durableId="128017109">
    <w:abstractNumId w:val="14"/>
  </w:num>
  <w:num w:numId="20" w16cid:durableId="1755278140">
    <w:abstractNumId w:val="32"/>
  </w:num>
  <w:num w:numId="21" w16cid:durableId="1104421330">
    <w:abstractNumId w:val="12"/>
  </w:num>
  <w:num w:numId="22" w16cid:durableId="1777170240">
    <w:abstractNumId w:val="17"/>
  </w:num>
  <w:num w:numId="23" w16cid:durableId="2052805531">
    <w:abstractNumId w:val="2"/>
  </w:num>
  <w:num w:numId="24" w16cid:durableId="76250924">
    <w:abstractNumId w:val="6"/>
  </w:num>
  <w:num w:numId="25" w16cid:durableId="1874152156">
    <w:abstractNumId w:val="9"/>
  </w:num>
  <w:num w:numId="26" w16cid:durableId="404300618">
    <w:abstractNumId w:val="1"/>
  </w:num>
  <w:num w:numId="27" w16cid:durableId="544365208">
    <w:abstractNumId w:val="31"/>
  </w:num>
  <w:num w:numId="28" w16cid:durableId="1705321634">
    <w:abstractNumId w:val="21"/>
  </w:num>
  <w:num w:numId="29" w16cid:durableId="16275227">
    <w:abstractNumId w:val="26"/>
  </w:num>
  <w:num w:numId="30" w16cid:durableId="1516070678">
    <w:abstractNumId w:val="15"/>
  </w:num>
  <w:num w:numId="31" w16cid:durableId="1330209472">
    <w:abstractNumId w:val="24"/>
  </w:num>
  <w:num w:numId="32" w16cid:durableId="1277715611">
    <w:abstractNumId w:val="5"/>
  </w:num>
  <w:num w:numId="33" w16cid:durableId="2104298184">
    <w:abstractNumId w:val="28"/>
  </w:num>
  <w:num w:numId="34" w16cid:durableId="697967249">
    <w:abstractNumId w:val="19"/>
  </w:num>
  <w:num w:numId="35" w16cid:durableId="1892882373">
    <w:abstractNumId w:val="29"/>
  </w:num>
  <w:num w:numId="36" w16cid:durableId="2132698308">
    <w:abstractNumId w:val="4"/>
  </w:num>
  <w:num w:numId="37" w16cid:durableId="1195657501">
    <w:abstractNumId w:val="25"/>
  </w:num>
  <w:num w:numId="38" w16cid:durableId="1938976382">
    <w:abstractNumId w:val="33"/>
  </w:num>
  <w:num w:numId="39" w16cid:durableId="1814984585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E85"/>
    <w:rsid w:val="000B4E86"/>
    <w:rsid w:val="000E4578"/>
    <w:rsid w:val="00173E2E"/>
    <w:rsid w:val="00194CFB"/>
    <w:rsid w:val="001F16A2"/>
    <w:rsid w:val="002417DA"/>
    <w:rsid w:val="00346715"/>
    <w:rsid w:val="00484BC2"/>
    <w:rsid w:val="004963C4"/>
    <w:rsid w:val="004D7CF1"/>
    <w:rsid w:val="0072227C"/>
    <w:rsid w:val="007B14EB"/>
    <w:rsid w:val="007D4D55"/>
    <w:rsid w:val="007E7D50"/>
    <w:rsid w:val="008A7C37"/>
    <w:rsid w:val="009D4E85"/>
    <w:rsid w:val="00A46D42"/>
    <w:rsid w:val="00B00CAF"/>
    <w:rsid w:val="00B03FB8"/>
    <w:rsid w:val="00B0722A"/>
    <w:rsid w:val="00BB7D9B"/>
    <w:rsid w:val="00BE1AE5"/>
    <w:rsid w:val="00C575F1"/>
    <w:rsid w:val="00CD3DB5"/>
    <w:rsid w:val="00D670C7"/>
    <w:rsid w:val="00D67C67"/>
    <w:rsid w:val="00D814A8"/>
    <w:rsid w:val="00DF63EA"/>
    <w:rsid w:val="00E021B5"/>
    <w:rsid w:val="00EA558A"/>
    <w:rsid w:val="00F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F0546"/>
  <w15:docId w15:val="{82D8998E-08E7-47E5-8D94-A05A800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4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575F1"/>
    <w:pPr>
      <w:widowControl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81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10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m.connelly@stkentigernhospice.org.uk</dc:creator>
  <cp:lastModifiedBy>Mark Connelly</cp:lastModifiedBy>
  <cp:revision>4</cp:revision>
  <dcterms:created xsi:type="dcterms:W3CDTF">2026-07-09T12:35:00Z</dcterms:created>
  <dcterms:modified xsi:type="dcterms:W3CDTF">2026-07-10T07:24:00Z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2019-01-17T00:00:00Z</vt:filetime>
  </property>
  <property fmtid="{D5CDD505-2E9C-101B-9397-08002B2CF9AE}" pid="3" name="LastSaved">
    <vt:filetime>2019-01-29T00:00:00Z</vt:filetime>
  </property>
  <property fmtid="{D5CDD505-2E9C-101B-9397-08002B2CF9AE}" pid="4" name="GrammarlyDocumentId">
    <vt:lpwstr>bd4b471d166692cbf81fd079314519da5c09bfcfad940c7ecc804d4b1eaec5a0</vt:lpwstr>
  </property>
</Properties>
</file>