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17D" w:rsidRPr="00D70847" w:rsidRDefault="00A6017D" w:rsidP="00A6017D">
      <w:pPr>
        <w:tabs>
          <w:tab w:val="left" w:pos="6521"/>
          <w:tab w:val="left" w:pos="6663"/>
        </w:tabs>
        <w:spacing w:after="0"/>
        <w:rPr>
          <w:rFonts w:ascii="Arial" w:hAnsi="Arial" w:cs="Arial"/>
          <w:b/>
        </w:rPr>
      </w:pPr>
      <w:r w:rsidRPr="00D70847">
        <w:rPr>
          <w:rFonts w:ascii="Arial" w:hAnsi="Arial" w:cs="Arial"/>
          <w:b/>
          <w:sz w:val="24"/>
          <w:szCs w:val="28"/>
        </w:rPr>
        <w:t>JOB DETAILS:</w:t>
      </w:r>
    </w:p>
    <w:p w:rsidR="00A6017D" w:rsidRPr="00D70847" w:rsidRDefault="00A6017D" w:rsidP="00A6017D">
      <w:pPr>
        <w:spacing w:after="0"/>
        <w:rPr>
          <w:rFonts w:ascii="Arial" w:hAnsi="Arial" w:cs="Arial"/>
          <w:b/>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8"/>
        <w:gridCol w:w="4684"/>
      </w:tblGrid>
      <w:tr w:rsidR="00A6017D" w:rsidRPr="00D70847" w:rsidTr="00923627">
        <w:trPr>
          <w:jc w:val="center"/>
        </w:trPr>
        <w:tc>
          <w:tcPr>
            <w:tcW w:w="3950" w:type="dxa"/>
            <w:vAlign w:val="center"/>
          </w:tcPr>
          <w:p w:rsidR="00A6017D" w:rsidRPr="00D70847" w:rsidRDefault="00A6017D" w:rsidP="00923627">
            <w:pPr>
              <w:spacing w:after="0"/>
              <w:rPr>
                <w:rFonts w:ascii="Arial" w:hAnsi="Arial" w:cs="Arial"/>
                <w:b/>
              </w:rPr>
            </w:pPr>
            <w:r w:rsidRPr="00D70847">
              <w:rPr>
                <w:rFonts w:ascii="Arial" w:hAnsi="Arial" w:cs="Arial"/>
                <w:b/>
              </w:rPr>
              <w:t>Job Title</w:t>
            </w:r>
          </w:p>
        </w:tc>
        <w:tc>
          <w:tcPr>
            <w:tcW w:w="4808" w:type="dxa"/>
            <w:vAlign w:val="center"/>
          </w:tcPr>
          <w:p w:rsidR="00A6017D" w:rsidRPr="001B65B8" w:rsidRDefault="00A6017D" w:rsidP="00923627">
            <w:pPr>
              <w:rPr>
                <w:rFonts w:ascii="Arial" w:hAnsi="Arial" w:cs="Arial"/>
                <w:b/>
              </w:rPr>
            </w:pPr>
            <w:r w:rsidRPr="00A6017D">
              <w:rPr>
                <w:rFonts w:ascii="Arial" w:hAnsi="Arial" w:cs="Arial"/>
                <w:b/>
              </w:rPr>
              <w:t>STAFF NURSE WELLBEING HWB</w:t>
            </w:r>
          </w:p>
        </w:tc>
      </w:tr>
      <w:tr w:rsidR="00A6017D" w:rsidRPr="00D70847" w:rsidTr="00923627">
        <w:trPr>
          <w:jc w:val="center"/>
        </w:trPr>
        <w:tc>
          <w:tcPr>
            <w:tcW w:w="3950" w:type="dxa"/>
            <w:tcBorders>
              <w:bottom w:val="single" w:sz="4" w:space="0" w:color="auto"/>
            </w:tcBorders>
            <w:vAlign w:val="center"/>
          </w:tcPr>
          <w:p w:rsidR="00A6017D" w:rsidRPr="00D70847" w:rsidRDefault="00A6017D" w:rsidP="00923627">
            <w:pPr>
              <w:spacing w:after="0"/>
              <w:rPr>
                <w:rFonts w:ascii="Arial" w:hAnsi="Arial" w:cs="Arial"/>
                <w:b/>
              </w:rPr>
            </w:pPr>
            <w:r w:rsidRPr="00D70847">
              <w:rPr>
                <w:rFonts w:ascii="Arial" w:hAnsi="Arial" w:cs="Arial"/>
                <w:b/>
              </w:rPr>
              <w:t>Pay Band</w:t>
            </w:r>
          </w:p>
        </w:tc>
        <w:tc>
          <w:tcPr>
            <w:tcW w:w="4808" w:type="dxa"/>
            <w:tcBorders>
              <w:bottom w:val="single" w:sz="4" w:space="0" w:color="auto"/>
            </w:tcBorders>
            <w:vAlign w:val="center"/>
          </w:tcPr>
          <w:p w:rsidR="00A6017D" w:rsidRPr="00D70847" w:rsidRDefault="00A6017D" w:rsidP="00923627">
            <w:pPr>
              <w:rPr>
                <w:rFonts w:ascii="Arial" w:hAnsi="Arial" w:cs="Arial"/>
              </w:rPr>
            </w:pPr>
            <w:r w:rsidRPr="00D70847">
              <w:rPr>
                <w:rFonts w:ascii="Arial" w:hAnsi="Arial" w:cs="Arial"/>
              </w:rPr>
              <w:t>HOSPICE BAND 5</w:t>
            </w:r>
          </w:p>
          <w:p w:rsidR="00A6017D" w:rsidRPr="00D70847" w:rsidRDefault="00A6017D" w:rsidP="00923627">
            <w:pPr>
              <w:rPr>
                <w:rFonts w:ascii="Arial" w:hAnsi="Arial" w:cs="Arial"/>
              </w:rPr>
            </w:pPr>
            <w:r w:rsidRPr="00D70847">
              <w:rPr>
                <w:rFonts w:ascii="Arial" w:hAnsi="Arial" w:cs="Arial"/>
              </w:rPr>
              <w:t>£28,834 – 35,099</w:t>
            </w:r>
          </w:p>
        </w:tc>
      </w:tr>
      <w:tr w:rsidR="00A6017D" w:rsidRPr="00D70847" w:rsidTr="00923627">
        <w:trPr>
          <w:jc w:val="center"/>
        </w:trPr>
        <w:tc>
          <w:tcPr>
            <w:tcW w:w="3950" w:type="dxa"/>
            <w:shd w:val="clear" w:color="auto" w:fill="auto"/>
            <w:vAlign w:val="center"/>
          </w:tcPr>
          <w:p w:rsidR="00A6017D" w:rsidRPr="00D70847" w:rsidRDefault="00A6017D" w:rsidP="00923627">
            <w:pPr>
              <w:spacing w:after="0" w:line="240" w:lineRule="auto"/>
              <w:rPr>
                <w:rFonts w:ascii="Arial" w:hAnsi="Arial" w:cs="Arial"/>
                <w:b/>
              </w:rPr>
            </w:pPr>
            <w:r w:rsidRPr="00D70847">
              <w:rPr>
                <w:rFonts w:ascii="Arial" w:hAnsi="Arial" w:cs="Arial"/>
                <w:b/>
              </w:rPr>
              <w:t>Hours of Work and Nature of Contract</w:t>
            </w:r>
          </w:p>
        </w:tc>
        <w:tc>
          <w:tcPr>
            <w:tcW w:w="4808" w:type="dxa"/>
            <w:shd w:val="clear" w:color="auto" w:fill="auto"/>
            <w:vAlign w:val="center"/>
          </w:tcPr>
          <w:p w:rsidR="00A6017D" w:rsidRPr="00D70847" w:rsidRDefault="00A6017D" w:rsidP="00923627">
            <w:pPr>
              <w:rPr>
                <w:rFonts w:ascii="Arial" w:hAnsi="Arial" w:cs="Arial"/>
              </w:rPr>
            </w:pPr>
            <w:r>
              <w:rPr>
                <w:rFonts w:ascii="Arial" w:hAnsi="Arial" w:cs="Arial"/>
              </w:rPr>
              <w:t>22.5 hours per week</w:t>
            </w:r>
          </w:p>
        </w:tc>
      </w:tr>
      <w:tr w:rsidR="00A6017D" w:rsidRPr="00D70847" w:rsidTr="00923627">
        <w:trPr>
          <w:jc w:val="center"/>
        </w:trPr>
        <w:tc>
          <w:tcPr>
            <w:tcW w:w="3950" w:type="dxa"/>
            <w:shd w:val="clear" w:color="auto" w:fill="FFFFFF"/>
            <w:vAlign w:val="center"/>
          </w:tcPr>
          <w:p w:rsidR="00A6017D" w:rsidRPr="00D70847" w:rsidRDefault="00A6017D" w:rsidP="00923627">
            <w:pPr>
              <w:spacing w:after="0"/>
              <w:rPr>
                <w:rFonts w:ascii="Arial" w:hAnsi="Arial" w:cs="Arial"/>
                <w:b/>
              </w:rPr>
            </w:pPr>
            <w:r w:rsidRPr="00D70847">
              <w:rPr>
                <w:rFonts w:ascii="Arial" w:hAnsi="Arial" w:cs="Arial"/>
                <w:b/>
              </w:rPr>
              <w:t>Base</w:t>
            </w:r>
          </w:p>
        </w:tc>
        <w:tc>
          <w:tcPr>
            <w:tcW w:w="4808" w:type="dxa"/>
            <w:shd w:val="clear" w:color="auto" w:fill="auto"/>
            <w:vAlign w:val="center"/>
          </w:tcPr>
          <w:p w:rsidR="00A6017D" w:rsidRPr="00D70847" w:rsidRDefault="00A6017D" w:rsidP="00A6017D">
            <w:pPr>
              <w:ind w:left="175" w:hanging="12"/>
              <w:rPr>
                <w:rFonts w:ascii="Arial" w:hAnsi="Arial" w:cs="Arial"/>
              </w:rPr>
            </w:pPr>
            <w:r w:rsidRPr="00D70847">
              <w:rPr>
                <w:rFonts w:ascii="Arial" w:hAnsi="Arial" w:cs="Arial"/>
              </w:rPr>
              <w:t>INPATIENT UNIT</w:t>
            </w:r>
            <w:r>
              <w:rPr>
                <w:rFonts w:ascii="Arial" w:hAnsi="Arial" w:cs="Arial"/>
              </w:rPr>
              <w:t xml:space="preserve"> AND DAY THERAPY SERVICE</w:t>
            </w:r>
            <w:r w:rsidRPr="00D70847">
              <w:rPr>
                <w:rFonts w:ascii="Arial" w:hAnsi="Arial" w:cs="Arial"/>
              </w:rPr>
              <w:t>, ST KENTIGERN HOSPICE</w:t>
            </w:r>
          </w:p>
        </w:tc>
      </w:tr>
    </w:tbl>
    <w:p w:rsidR="00A6017D" w:rsidRPr="00D70847" w:rsidRDefault="00A6017D" w:rsidP="00A6017D">
      <w:pPr>
        <w:spacing w:after="0" w:line="240" w:lineRule="auto"/>
        <w:rPr>
          <w:rFonts w:ascii="Arial" w:hAnsi="Arial" w:cs="Arial"/>
          <w:sz w:val="8"/>
          <w:szCs w:val="8"/>
        </w:rPr>
      </w:pPr>
    </w:p>
    <w:p w:rsidR="00A6017D" w:rsidRPr="00D70847" w:rsidRDefault="00A6017D" w:rsidP="00A6017D">
      <w:pPr>
        <w:spacing w:after="0" w:line="240" w:lineRule="auto"/>
        <w:rPr>
          <w:rFonts w:ascii="Arial" w:hAnsi="Arial" w:cs="Arial"/>
          <w:sz w:val="8"/>
          <w:szCs w:val="8"/>
        </w:rPr>
      </w:pPr>
    </w:p>
    <w:p w:rsidR="00A6017D" w:rsidRPr="00D70847" w:rsidRDefault="00A6017D" w:rsidP="00A6017D">
      <w:pPr>
        <w:spacing w:after="0"/>
        <w:rPr>
          <w:rFonts w:ascii="Arial" w:hAnsi="Arial" w:cs="Arial"/>
          <w:b/>
          <w:sz w:val="16"/>
          <w:szCs w:val="16"/>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103"/>
      </w:tblGrid>
      <w:tr w:rsidR="00A6017D" w:rsidRPr="00D70847" w:rsidTr="00923627">
        <w:tc>
          <w:tcPr>
            <w:tcW w:w="3686" w:type="dxa"/>
          </w:tcPr>
          <w:p w:rsidR="00A6017D" w:rsidRPr="00D70847" w:rsidRDefault="00A6017D" w:rsidP="00923627">
            <w:pPr>
              <w:spacing w:after="0"/>
              <w:rPr>
                <w:rFonts w:ascii="Arial" w:hAnsi="Arial" w:cs="Arial"/>
                <w:b/>
              </w:rPr>
            </w:pPr>
            <w:r w:rsidRPr="00D70847">
              <w:rPr>
                <w:rFonts w:ascii="Arial" w:hAnsi="Arial" w:cs="Arial"/>
                <w:b/>
              </w:rPr>
              <w:t>Accountable to:</w:t>
            </w:r>
          </w:p>
          <w:p w:rsidR="00A6017D" w:rsidRPr="00D70847" w:rsidRDefault="00A6017D" w:rsidP="00923627">
            <w:pPr>
              <w:spacing w:after="0"/>
              <w:rPr>
                <w:rFonts w:ascii="Arial" w:hAnsi="Arial" w:cs="Arial"/>
              </w:rPr>
            </w:pPr>
          </w:p>
        </w:tc>
        <w:tc>
          <w:tcPr>
            <w:tcW w:w="5103" w:type="dxa"/>
            <w:vAlign w:val="center"/>
          </w:tcPr>
          <w:p w:rsidR="00A6017D" w:rsidRPr="00D70847" w:rsidRDefault="00A6017D" w:rsidP="00923627">
            <w:pPr>
              <w:spacing w:after="0"/>
              <w:rPr>
                <w:rFonts w:ascii="Arial" w:hAnsi="Arial" w:cs="Arial"/>
              </w:rPr>
            </w:pPr>
            <w:r w:rsidRPr="00D70847">
              <w:rPr>
                <w:rFonts w:ascii="Arial" w:hAnsi="Arial" w:cs="Arial"/>
              </w:rPr>
              <w:t>MATRON</w:t>
            </w:r>
          </w:p>
        </w:tc>
      </w:tr>
      <w:tr w:rsidR="00A6017D" w:rsidRPr="00D70847" w:rsidTr="00923627">
        <w:tc>
          <w:tcPr>
            <w:tcW w:w="3686" w:type="dxa"/>
          </w:tcPr>
          <w:p w:rsidR="00A6017D" w:rsidRPr="00D70847" w:rsidRDefault="00A6017D" w:rsidP="00923627">
            <w:pPr>
              <w:spacing w:after="0"/>
              <w:rPr>
                <w:rFonts w:ascii="Arial" w:hAnsi="Arial" w:cs="Arial"/>
                <w:b/>
              </w:rPr>
            </w:pPr>
            <w:r w:rsidRPr="00D70847">
              <w:rPr>
                <w:rFonts w:ascii="Arial" w:hAnsi="Arial" w:cs="Arial"/>
                <w:b/>
              </w:rPr>
              <w:t xml:space="preserve">Reports to: </w:t>
            </w:r>
          </w:p>
          <w:p w:rsidR="00A6017D" w:rsidRPr="00D70847" w:rsidRDefault="00A6017D" w:rsidP="00923627">
            <w:pPr>
              <w:spacing w:after="0"/>
              <w:rPr>
                <w:rFonts w:ascii="Arial" w:hAnsi="Arial" w:cs="Arial"/>
              </w:rPr>
            </w:pPr>
          </w:p>
        </w:tc>
        <w:tc>
          <w:tcPr>
            <w:tcW w:w="5103" w:type="dxa"/>
            <w:vAlign w:val="center"/>
          </w:tcPr>
          <w:p w:rsidR="00A6017D" w:rsidRPr="00D70847" w:rsidRDefault="00A6017D" w:rsidP="00923627">
            <w:pPr>
              <w:spacing w:after="0"/>
              <w:rPr>
                <w:rFonts w:ascii="Arial" w:hAnsi="Arial" w:cs="Arial"/>
              </w:rPr>
            </w:pPr>
            <w:r>
              <w:rPr>
                <w:rFonts w:ascii="Arial" w:hAnsi="Arial" w:cs="Arial"/>
              </w:rPr>
              <w:t>MATRON</w:t>
            </w:r>
          </w:p>
        </w:tc>
      </w:tr>
    </w:tbl>
    <w:p w:rsidR="00A6017D" w:rsidRPr="00D70847" w:rsidRDefault="00A6017D" w:rsidP="00A6017D">
      <w:pPr>
        <w:spacing w:after="0"/>
        <w:rPr>
          <w:rFonts w:ascii="Arial" w:hAnsi="Arial" w:cs="Arial"/>
          <w:b/>
          <w:sz w:val="24"/>
          <w:szCs w:val="24"/>
        </w:rPr>
      </w:pPr>
    </w:p>
    <w:p w:rsidR="00A6017D" w:rsidRPr="00D70847" w:rsidRDefault="00A6017D" w:rsidP="00A6017D">
      <w:pPr>
        <w:spacing w:after="0" w:line="240" w:lineRule="auto"/>
        <w:rPr>
          <w:rFonts w:ascii="Arial" w:hAnsi="Arial" w:cs="Arial"/>
          <w:b/>
          <w:sz w:val="6"/>
          <w:szCs w:val="24"/>
          <w:u w:val="single"/>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A6017D" w:rsidRPr="00D70847" w:rsidTr="00923627">
        <w:tc>
          <w:tcPr>
            <w:tcW w:w="9640" w:type="dxa"/>
          </w:tcPr>
          <w:p w:rsidR="00A6017D" w:rsidRPr="00D70847" w:rsidRDefault="00A6017D" w:rsidP="00923627">
            <w:pPr>
              <w:spacing w:after="0" w:line="240" w:lineRule="auto"/>
              <w:rPr>
                <w:rFonts w:ascii="Arial" w:hAnsi="Arial" w:cs="Arial"/>
                <w:b/>
              </w:rPr>
            </w:pPr>
            <w:r w:rsidRPr="00D70847">
              <w:rPr>
                <w:rFonts w:ascii="Arial" w:hAnsi="Arial" w:cs="Arial"/>
                <w:b/>
                <w:sz w:val="24"/>
                <w:szCs w:val="24"/>
              </w:rPr>
              <w:t>KEY RESPONSIBILITIES:</w:t>
            </w:r>
          </w:p>
          <w:p w:rsidR="00A6017D" w:rsidRPr="00D70847" w:rsidRDefault="00A6017D" w:rsidP="00A6017D">
            <w:pPr>
              <w:numPr>
                <w:ilvl w:val="0"/>
                <w:numId w:val="3"/>
              </w:numPr>
              <w:spacing w:after="0" w:line="240" w:lineRule="auto"/>
              <w:rPr>
                <w:rFonts w:ascii="Arial" w:hAnsi="Arial" w:cs="Arial"/>
              </w:rPr>
            </w:pPr>
            <w:r w:rsidRPr="00D70847">
              <w:rPr>
                <w:rFonts w:ascii="Arial" w:hAnsi="Arial" w:cs="Arial"/>
              </w:rPr>
              <w:t>To continually develop clinical expertise and act as a positive role model promoting a high standard of care to fulfil the St Kentigern philosophy of care.</w:t>
            </w:r>
          </w:p>
          <w:p w:rsidR="00A6017D" w:rsidRPr="00D70847" w:rsidRDefault="00A6017D" w:rsidP="00923627">
            <w:pPr>
              <w:spacing w:after="0" w:line="240" w:lineRule="auto"/>
              <w:rPr>
                <w:rFonts w:ascii="Arial" w:hAnsi="Arial" w:cs="Arial"/>
              </w:rPr>
            </w:pPr>
          </w:p>
          <w:p w:rsidR="00A6017D" w:rsidRPr="00D70847" w:rsidRDefault="00A6017D" w:rsidP="00A6017D">
            <w:pPr>
              <w:numPr>
                <w:ilvl w:val="0"/>
                <w:numId w:val="3"/>
              </w:numPr>
              <w:spacing w:after="0" w:line="240" w:lineRule="auto"/>
              <w:rPr>
                <w:rFonts w:ascii="Arial" w:hAnsi="Arial" w:cs="Arial"/>
              </w:rPr>
            </w:pPr>
            <w:r w:rsidRPr="00D70847">
              <w:rPr>
                <w:rFonts w:ascii="Arial" w:hAnsi="Arial" w:cs="Arial"/>
              </w:rPr>
              <w:t>Ensure good working relationships and effective communications between all members of the multidisciplinary team ensuring a high standard of co-ordinated patient care</w:t>
            </w:r>
          </w:p>
          <w:p w:rsidR="00A6017D" w:rsidRPr="00D70847" w:rsidRDefault="00A6017D" w:rsidP="00923627">
            <w:pPr>
              <w:spacing w:after="0" w:line="240" w:lineRule="auto"/>
              <w:ind w:left="720"/>
              <w:rPr>
                <w:rFonts w:ascii="Arial" w:hAnsi="Arial" w:cs="Arial"/>
              </w:rPr>
            </w:pPr>
          </w:p>
          <w:p w:rsidR="00A6017D" w:rsidRPr="00D70847" w:rsidRDefault="00A6017D" w:rsidP="00A6017D">
            <w:pPr>
              <w:numPr>
                <w:ilvl w:val="0"/>
                <w:numId w:val="3"/>
              </w:numPr>
              <w:spacing w:after="0" w:line="240" w:lineRule="auto"/>
              <w:rPr>
                <w:rFonts w:ascii="Arial" w:hAnsi="Arial" w:cs="Arial"/>
              </w:rPr>
            </w:pPr>
            <w:r w:rsidRPr="00D70847">
              <w:rPr>
                <w:rFonts w:ascii="Arial" w:hAnsi="Arial" w:cs="Arial"/>
              </w:rPr>
              <w:t>To deliver evidence based care to patients and their carers in line with their physical, psychosocial and spiritual needs</w:t>
            </w:r>
          </w:p>
          <w:p w:rsidR="00A6017D" w:rsidRPr="00D70847" w:rsidRDefault="00A6017D" w:rsidP="00923627">
            <w:pPr>
              <w:spacing w:after="0" w:line="240" w:lineRule="auto"/>
              <w:rPr>
                <w:rFonts w:ascii="Arial" w:hAnsi="Arial" w:cs="Arial"/>
              </w:rPr>
            </w:pPr>
          </w:p>
          <w:p w:rsidR="00A6017D" w:rsidRPr="00D70847" w:rsidRDefault="00A6017D" w:rsidP="00A6017D">
            <w:pPr>
              <w:numPr>
                <w:ilvl w:val="0"/>
                <w:numId w:val="3"/>
              </w:numPr>
              <w:spacing w:after="0" w:line="240" w:lineRule="auto"/>
              <w:rPr>
                <w:rFonts w:ascii="Arial" w:hAnsi="Arial" w:cs="Arial"/>
              </w:rPr>
            </w:pPr>
            <w:r w:rsidRPr="00D70847">
              <w:rPr>
                <w:rFonts w:ascii="Arial" w:hAnsi="Arial" w:cs="Arial"/>
              </w:rPr>
              <w:t>To embed the practices and culture of rehabilitative palliative care to effectively support people with long term life limiting conditions to live well</w:t>
            </w:r>
          </w:p>
          <w:p w:rsidR="00A6017D" w:rsidRPr="00D70847" w:rsidRDefault="00A6017D" w:rsidP="00923627">
            <w:pPr>
              <w:spacing w:after="0" w:line="240" w:lineRule="auto"/>
              <w:rPr>
                <w:rFonts w:ascii="Arial" w:hAnsi="Arial" w:cs="Arial"/>
              </w:rPr>
            </w:pPr>
          </w:p>
          <w:p w:rsidR="00A6017D" w:rsidRPr="00D70847" w:rsidRDefault="00A6017D" w:rsidP="00A6017D">
            <w:pPr>
              <w:numPr>
                <w:ilvl w:val="0"/>
                <w:numId w:val="3"/>
              </w:numPr>
              <w:spacing w:after="0" w:line="240" w:lineRule="auto"/>
              <w:rPr>
                <w:rFonts w:ascii="Arial" w:hAnsi="Arial" w:cs="Arial"/>
              </w:rPr>
            </w:pPr>
            <w:r w:rsidRPr="00D70847">
              <w:rPr>
                <w:rFonts w:ascii="Arial" w:hAnsi="Arial" w:cs="Arial"/>
              </w:rPr>
              <w:t>To promote and maintain continuity of high standards of nursing care.</w:t>
            </w:r>
          </w:p>
          <w:p w:rsidR="00A6017D" w:rsidRPr="00D70847" w:rsidRDefault="00A6017D" w:rsidP="00923627">
            <w:pPr>
              <w:spacing w:after="0" w:line="240" w:lineRule="auto"/>
              <w:rPr>
                <w:rFonts w:ascii="Arial" w:hAnsi="Arial" w:cs="Arial"/>
              </w:rPr>
            </w:pPr>
          </w:p>
          <w:p w:rsidR="00A6017D" w:rsidRPr="00D70847" w:rsidRDefault="00A6017D" w:rsidP="00A6017D">
            <w:pPr>
              <w:numPr>
                <w:ilvl w:val="0"/>
                <w:numId w:val="3"/>
              </w:numPr>
              <w:spacing w:after="0" w:line="240" w:lineRule="auto"/>
              <w:rPr>
                <w:rFonts w:ascii="Arial" w:hAnsi="Arial" w:cs="Arial"/>
              </w:rPr>
            </w:pPr>
            <w:r w:rsidRPr="00D70847">
              <w:rPr>
                <w:rFonts w:ascii="Arial" w:hAnsi="Arial" w:cs="Arial"/>
              </w:rPr>
              <w:t>To be responsible following induction period for the assessment of care needs, the planning, delivery and evaluation of care and to offer support to other staff in the clinical area</w:t>
            </w:r>
          </w:p>
          <w:p w:rsidR="00A6017D" w:rsidRPr="00D70847" w:rsidRDefault="00A6017D" w:rsidP="00923627">
            <w:pPr>
              <w:spacing w:after="0" w:line="240" w:lineRule="auto"/>
              <w:rPr>
                <w:rFonts w:ascii="Arial" w:hAnsi="Arial" w:cs="Arial"/>
              </w:rPr>
            </w:pPr>
          </w:p>
          <w:p w:rsidR="00A6017D" w:rsidRPr="00D70847" w:rsidRDefault="00A6017D" w:rsidP="00A6017D">
            <w:pPr>
              <w:numPr>
                <w:ilvl w:val="0"/>
                <w:numId w:val="3"/>
              </w:numPr>
              <w:spacing w:after="0" w:line="240" w:lineRule="auto"/>
              <w:rPr>
                <w:rFonts w:ascii="Arial" w:hAnsi="Arial" w:cs="Arial"/>
              </w:rPr>
            </w:pPr>
            <w:r w:rsidRPr="00D70847">
              <w:rPr>
                <w:rFonts w:ascii="Arial" w:hAnsi="Arial" w:cs="Arial"/>
              </w:rPr>
              <w:t>To work flexibly across hospice services to meet the needs of the service</w:t>
            </w:r>
          </w:p>
          <w:p w:rsidR="00A6017D" w:rsidRPr="00D70847" w:rsidRDefault="00A6017D" w:rsidP="00923627">
            <w:pPr>
              <w:spacing w:after="0" w:line="240" w:lineRule="auto"/>
              <w:ind w:left="720"/>
              <w:rPr>
                <w:rFonts w:ascii="Arial" w:hAnsi="Arial" w:cs="Arial"/>
              </w:rPr>
            </w:pPr>
          </w:p>
          <w:p w:rsidR="00A6017D" w:rsidRPr="00D70847" w:rsidRDefault="00A6017D" w:rsidP="00A6017D">
            <w:pPr>
              <w:numPr>
                <w:ilvl w:val="0"/>
                <w:numId w:val="3"/>
              </w:numPr>
              <w:spacing w:after="0" w:line="240" w:lineRule="auto"/>
              <w:rPr>
                <w:rFonts w:ascii="Arial" w:hAnsi="Arial" w:cs="Arial"/>
              </w:rPr>
            </w:pPr>
            <w:r w:rsidRPr="00D70847">
              <w:rPr>
                <w:rFonts w:ascii="Arial" w:hAnsi="Arial" w:cs="Arial"/>
              </w:rPr>
              <w:t>To work at all times in line with the NMC code of conduct and duty of candour requirements and provide a safe environment for patients, visitors, staff and volunteers</w:t>
            </w:r>
          </w:p>
          <w:p w:rsidR="00A6017D" w:rsidRPr="00D70847" w:rsidRDefault="00A6017D" w:rsidP="00923627">
            <w:pPr>
              <w:spacing w:after="0" w:line="240" w:lineRule="auto"/>
              <w:rPr>
                <w:rFonts w:ascii="Arial" w:hAnsi="Arial" w:cs="Arial"/>
              </w:rPr>
            </w:pPr>
          </w:p>
          <w:p w:rsidR="00A6017D" w:rsidRPr="00D70847" w:rsidRDefault="00A6017D" w:rsidP="00923627">
            <w:pPr>
              <w:spacing w:after="0" w:line="240" w:lineRule="auto"/>
              <w:rPr>
                <w:rFonts w:ascii="Arial" w:hAnsi="Arial" w:cs="Arial"/>
                <w:b/>
              </w:rPr>
            </w:pPr>
            <w:r w:rsidRPr="00D70847">
              <w:rPr>
                <w:rFonts w:ascii="Arial" w:hAnsi="Arial" w:cs="Arial"/>
                <w:b/>
              </w:rPr>
              <w:t>KEY RELATIONSHIPS:</w:t>
            </w:r>
          </w:p>
          <w:p w:rsidR="00A6017D" w:rsidRPr="00D70847" w:rsidRDefault="00A6017D" w:rsidP="00A6017D">
            <w:pPr>
              <w:numPr>
                <w:ilvl w:val="0"/>
                <w:numId w:val="2"/>
              </w:numPr>
              <w:spacing w:after="0" w:line="240" w:lineRule="auto"/>
              <w:rPr>
                <w:rFonts w:ascii="Arial" w:hAnsi="Arial" w:cs="Arial"/>
              </w:rPr>
            </w:pPr>
            <w:r w:rsidRPr="00D70847">
              <w:rPr>
                <w:rFonts w:ascii="Arial" w:hAnsi="Arial" w:cs="Arial"/>
              </w:rPr>
              <w:t>Matron</w:t>
            </w:r>
          </w:p>
          <w:p w:rsidR="00A6017D" w:rsidRPr="00D70847" w:rsidRDefault="00A6017D" w:rsidP="00A6017D">
            <w:pPr>
              <w:numPr>
                <w:ilvl w:val="0"/>
                <w:numId w:val="2"/>
              </w:numPr>
              <w:spacing w:after="0" w:line="240" w:lineRule="auto"/>
              <w:rPr>
                <w:rFonts w:ascii="Arial" w:hAnsi="Arial" w:cs="Arial"/>
              </w:rPr>
            </w:pPr>
            <w:r w:rsidRPr="00D70847">
              <w:rPr>
                <w:rFonts w:ascii="Arial" w:hAnsi="Arial" w:cs="Arial"/>
              </w:rPr>
              <w:t>Ward Sister and Deputy Ward Sister</w:t>
            </w:r>
          </w:p>
          <w:p w:rsidR="00A6017D" w:rsidRPr="00D70847" w:rsidRDefault="00A6017D" w:rsidP="00A6017D">
            <w:pPr>
              <w:numPr>
                <w:ilvl w:val="0"/>
                <w:numId w:val="1"/>
              </w:numPr>
              <w:spacing w:after="0" w:line="240" w:lineRule="auto"/>
              <w:rPr>
                <w:rFonts w:ascii="Arial" w:hAnsi="Arial" w:cs="Arial"/>
              </w:rPr>
            </w:pPr>
            <w:r w:rsidRPr="00D70847">
              <w:rPr>
                <w:rFonts w:ascii="Arial" w:hAnsi="Arial" w:cs="Arial"/>
              </w:rPr>
              <w:t>Nursing team</w:t>
            </w:r>
          </w:p>
          <w:p w:rsidR="00A6017D" w:rsidRPr="00D70847" w:rsidRDefault="00A6017D" w:rsidP="00A6017D">
            <w:pPr>
              <w:numPr>
                <w:ilvl w:val="0"/>
                <w:numId w:val="1"/>
              </w:numPr>
              <w:spacing w:after="0" w:line="240" w:lineRule="auto"/>
              <w:rPr>
                <w:rFonts w:ascii="Arial" w:hAnsi="Arial" w:cs="Arial"/>
              </w:rPr>
            </w:pPr>
            <w:r w:rsidRPr="00D70847">
              <w:rPr>
                <w:rFonts w:ascii="Arial" w:hAnsi="Arial" w:cs="Arial"/>
              </w:rPr>
              <w:t>Advanced Nurse Practitioners</w:t>
            </w:r>
          </w:p>
          <w:p w:rsidR="00A6017D" w:rsidRPr="00D70847" w:rsidRDefault="00A6017D" w:rsidP="00A6017D">
            <w:pPr>
              <w:numPr>
                <w:ilvl w:val="0"/>
                <w:numId w:val="1"/>
              </w:numPr>
              <w:spacing w:after="0" w:line="240" w:lineRule="auto"/>
              <w:rPr>
                <w:rFonts w:ascii="Arial" w:hAnsi="Arial" w:cs="Arial"/>
              </w:rPr>
            </w:pPr>
            <w:r w:rsidRPr="00D70847">
              <w:rPr>
                <w:rFonts w:ascii="Arial" w:hAnsi="Arial" w:cs="Arial"/>
              </w:rPr>
              <w:t>Medical team</w:t>
            </w:r>
          </w:p>
          <w:p w:rsidR="00A6017D" w:rsidRPr="00D70847" w:rsidRDefault="00A6017D" w:rsidP="00A6017D">
            <w:pPr>
              <w:numPr>
                <w:ilvl w:val="0"/>
                <w:numId w:val="1"/>
              </w:numPr>
              <w:spacing w:after="0" w:line="240" w:lineRule="auto"/>
              <w:rPr>
                <w:rFonts w:ascii="Arial" w:hAnsi="Arial" w:cs="Arial"/>
              </w:rPr>
            </w:pPr>
            <w:r w:rsidRPr="00D70847">
              <w:rPr>
                <w:rFonts w:ascii="Arial" w:hAnsi="Arial" w:cs="Arial"/>
              </w:rPr>
              <w:t>Family Support Team</w:t>
            </w:r>
          </w:p>
          <w:p w:rsidR="00A6017D" w:rsidRPr="00D70847" w:rsidRDefault="00A6017D" w:rsidP="00A6017D">
            <w:pPr>
              <w:numPr>
                <w:ilvl w:val="0"/>
                <w:numId w:val="1"/>
              </w:numPr>
              <w:spacing w:after="0" w:line="240" w:lineRule="auto"/>
              <w:rPr>
                <w:rFonts w:ascii="Arial" w:hAnsi="Arial" w:cs="Arial"/>
              </w:rPr>
            </w:pPr>
            <w:r w:rsidRPr="00D70847">
              <w:rPr>
                <w:rFonts w:ascii="Arial" w:hAnsi="Arial" w:cs="Arial"/>
              </w:rPr>
              <w:t>Day Therapies / Well Being Hwb Team</w:t>
            </w:r>
          </w:p>
          <w:p w:rsidR="00A6017D" w:rsidRPr="00D70847" w:rsidRDefault="00A6017D" w:rsidP="00A6017D">
            <w:pPr>
              <w:numPr>
                <w:ilvl w:val="0"/>
                <w:numId w:val="1"/>
              </w:numPr>
              <w:spacing w:after="0" w:line="240" w:lineRule="auto"/>
              <w:rPr>
                <w:rFonts w:ascii="Arial" w:hAnsi="Arial" w:cs="Arial"/>
              </w:rPr>
            </w:pPr>
            <w:r w:rsidRPr="00D70847">
              <w:rPr>
                <w:rFonts w:ascii="Arial" w:hAnsi="Arial" w:cs="Arial"/>
              </w:rPr>
              <w:t>Specialist Palliative Care Team community and acute</w:t>
            </w:r>
          </w:p>
          <w:p w:rsidR="00A6017D" w:rsidRPr="00D70847" w:rsidRDefault="00A6017D" w:rsidP="00A6017D">
            <w:pPr>
              <w:numPr>
                <w:ilvl w:val="0"/>
                <w:numId w:val="1"/>
              </w:numPr>
              <w:spacing w:after="0" w:line="240" w:lineRule="auto"/>
              <w:rPr>
                <w:rFonts w:ascii="Arial" w:hAnsi="Arial" w:cs="Arial"/>
              </w:rPr>
            </w:pPr>
            <w:r w:rsidRPr="00D70847">
              <w:rPr>
                <w:rFonts w:ascii="Arial" w:hAnsi="Arial" w:cs="Arial"/>
              </w:rPr>
              <w:t>Hospice Allied Health Professionals</w:t>
            </w:r>
          </w:p>
          <w:p w:rsidR="00A6017D" w:rsidRPr="00D70847" w:rsidRDefault="00A6017D" w:rsidP="00A6017D">
            <w:pPr>
              <w:numPr>
                <w:ilvl w:val="0"/>
                <w:numId w:val="1"/>
              </w:numPr>
              <w:spacing w:after="0" w:line="240" w:lineRule="auto"/>
              <w:rPr>
                <w:rFonts w:ascii="Arial" w:hAnsi="Arial" w:cs="Arial"/>
              </w:rPr>
            </w:pPr>
            <w:r w:rsidRPr="00D70847">
              <w:rPr>
                <w:rFonts w:ascii="Arial" w:hAnsi="Arial" w:cs="Arial"/>
              </w:rPr>
              <w:t>All hospice departments</w:t>
            </w:r>
          </w:p>
          <w:p w:rsidR="00A6017D" w:rsidRPr="00D70847" w:rsidRDefault="00A6017D" w:rsidP="00A6017D">
            <w:pPr>
              <w:numPr>
                <w:ilvl w:val="0"/>
                <w:numId w:val="1"/>
              </w:numPr>
              <w:spacing w:after="0" w:line="240" w:lineRule="auto"/>
              <w:rPr>
                <w:rFonts w:ascii="Arial" w:hAnsi="Arial" w:cs="Arial"/>
              </w:rPr>
            </w:pPr>
            <w:r w:rsidRPr="00D70847">
              <w:rPr>
                <w:rFonts w:ascii="Arial" w:hAnsi="Arial" w:cs="Arial"/>
              </w:rPr>
              <w:t>Primary and Community care teams</w:t>
            </w:r>
          </w:p>
          <w:p w:rsidR="00A6017D" w:rsidRPr="00D70847" w:rsidRDefault="00A6017D" w:rsidP="00A6017D">
            <w:pPr>
              <w:numPr>
                <w:ilvl w:val="0"/>
                <w:numId w:val="1"/>
              </w:numPr>
              <w:spacing w:after="0" w:line="240" w:lineRule="auto"/>
              <w:rPr>
                <w:rFonts w:ascii="Arial" w:hAnsi="Arial" w:cs="Arial"/>
              </w:rPr>
            </w:pPr>
            <w:r w:rsidRPr="00D70847">
              <w:rPr>
                <w:rFonts w:ascii="Arial" w:hAnsi="Arial" w:cs="Arial"/>
              </w:rPr>
              <w:t>Volunteer Co-ordinator and volunteers</w:t>
            </w:r>
          </w:p>
          <w:p w:rsidR="00A6017D" w:rsidRPr="00D70847" w:rsidRDefault="00A6017D" w:rsidP="00923627">
            <w:pPr>
              <w:spacing w:after="0" w:line="240" w:lineRule="auto"/>
              <w:rPr>
                <w:rFonts w:ascii="Arial" w:hAnsi="Arial" w:cs="Arial"/>
                <w:b/>
              </w:rPr>
            </w:pPr>
          </w:p>
          <w:p w:rsidR="00A6017D" w:rsidRPr="00D70847" w:rsidRDefault="00A6017D" w:rsidP="00923627">
            <w:pPr>
              <w:spacing w:after="0" w:line="240" w:lineRule="auto"/>
              <w:rPr>
                <w:rFonts w:ascii="Arial" w:hAnsi="Arial" w:cs="Arial"/>
                <w:b/>
              </w:rPr>
            </w:pPr>
            <w:r w:rsidRPr="00D70847">
              <w:rPr>
                <w:rFonts w:ascii="Arial" w:hAnsi="Arial" w:cs="Arial"/>
                <w:b/>
              </w:rPr>
              <w:t>CLINICAL:</w:t>
            </w:r>
          </w:p>
          <w:p w:rsidR="00A6017D" w:rsidRPr="00D70847" w:rsidRDefault="00A6017D" w:rsidP="00A6017D">
            <w:pPr>
              <w:numPr>
                <w:ilvl w:val="0"/>
                <w:numId w:val="4"/>
              </w:numPr>
              <w:spacing w:after="0" w:line="240" w:lineRule="auto"/>
              <w:rPr>
                <w:rFonts w:ascii="Arial" w:hAnsi="Arial" w:cs="Arial"/>
              </w:rPr>
            </w:pPr>
            <w:r w:rsidRPr="00D70847">
              <w:rPr>
                <w:rFonts w:ascii="Arial" w:hAnsi="Arial" w:cs="Arial"/>
              </w:rPr>
              <w:t xml:space="preserve">Work as a member of the multi-disciplinary team to provide holistic person centred care, integrating nursing care with psychosocial and spiritual needs. </w:t>
            </w:r>
          </w:p>
          <w:p w:rsidR="00A6017D" w:rsidRPr="00D70847" w:rsidRDefault="00A6017D" w:rsidP="00A6017D">
            <w:pPr>
              <w:numPr>
                <w:ilvl w:val="0"/>
                <w:numId w:val="4"/>
              </w:numPr>
              <w:spacing w:after="0" w:line="240" w:lineRule="auto"/>
              <w:rPr>
                <w:rFonts w:ascii="Arial" w:hAnsi="Arial" w:cs="Arial"/>
              </w:rPr>
            </w:pPr>
            <w:r w:rsidRPr="00D70847">
              <w:rPr>
                <w:rFonts w:ascii="Arial" w:hAnsi="Arial" w:cs="Arial"/>
              </w:rPr>
              <w:t>Assist with initial and on-going assessment of patient and family needs.</w:t>
            </w:r>
          </w:p>
          <w:p w:rsidR="00A6017D" w:rsidRPr="00D70847" w:rsidRDefault="00A6017D" w:rsidP="00A6017D">
            <w:pPr>
              <w:numPr>
                <w:ilvl w:val="0"/>
                <w:numId w:val="4"/>
              </w:numPr>
              <w:spacing w:after="0" w:line="240" w:lineRule="auto"/>
              <w:rPr>
                <w:rFonts w:ascii="Arial" w:hAnsi="Arial" w:cs="Arial"/>
              </w:rPr>
            </w:pPr>
            <w:r w:rsidRPr="00D70847">
              <w:rPr>
                <w:rFonts w:ascii="Arial" w:hAnsi="Arial" w:cs="Arial"/>
              </w:rPr>
              <w:t xml:space="preserve">As a registered nurse plan, initiate, supervise and participate in-patient and family care, discussing issues with other senior team members as appropriate. </w:t>
            </w:r>
          </w:p>
          <w:p w:rsidR="00A6017D" w:rsidRPr="00D70847" w:rsidRDefault="00A6017D" w:rsidP="00A6017D">
            <w:pPr>
              <w:numPr>
                <w:ilvl w:val="0"/>
                <w:numId w:val="4"/>
              </w:numPr>
              <w:spacing w:after="0" w:line="240" w:lineRule="auto"/>
              <w:rPr>
                <w:rFonts w:ascii="Arial" w:hAnsi="Arial" w:cs="Arial"/>
              </w:rPr>
            </w:pPr>
            <w:r w:rsidRPr="00D70847">
              <w:rPr>
                <w:rFonts w:ascii="Arial" w:hAnsi="Arial" w:cs="Arial"/>
              </w:rPr>
              <w:t>Evaluate and up-date nursing care plans in response to the changing problems/needs of patients and families.</w:t>
            </w:r>
          </w:p>
          <w:p w:rsidR="00A6017D" w:rsidRPr="00D70847" w:rsidRDefault="00A6017D" w:rsidP="00A6017D">
            <w:pPr>
              <w:numPr>
                <w:ilvl w:val="0"/>
                <w:numId w:val="4"/>
              </w:numPr>
              <w:spacing w:after="0" w:line="240" w:lineRule="auto"/>
              <w:rPr>
                <w:rFonts w:ascii="Arial" w:hAnsi="Arial" w:cs="Arial"/>
              </w:rPr>
            </w:pPr>
            <w:r w:rsidRPr="00D70847">
              <w:rPr>
                <w:rFonts w:ascii="Arial" w:hAnsi="Arial" w:cs="Arial"/>
              </w:rPr>
              <w:t xml:space="preserve">Monitor nursing practice, encouraging development of colleagues through discussion of current and proposed care plans. </w:t>
            </w:r>
          </w:p>
          <w:p w:rsidR="00A6017D" w:rsidRPr="00D70847" w:rsidRDefault="00A6017D" w:rsidP="00A6017D">
            <w:pPr>
              <w:numPr>
                <w:ilvl w:val="0"/>
                <w:numId w:val="4"/>
              </w:numPr>
              <w:spacing w:after="0" w:line="240" w:lineRule="auto"/>
              <w:rPr>
                <w:rFonts w:ascii="Arial" w:hAnsi="Arial" w:cs="Arial"/>
              </w:rPr>
            </w:pPr>
            <w:r w:rsidRPr="00D70847">
              <w:rPr>
                <w:rFonts w:ascii="Arial" w:hAnsi="Arial" w:cs="Arial"/>
              </w:rPr>
              <w:t>At all times maintain appropriate and adequate records of your work.</w:t>
            </w:r>
          </w:p>
          <w:p w:rsidR="00A6017D" w:rsidRPr="00D70847" w:rsidRDefault="00A6017D" w:rsidP="00A6017D">
            <w:pPr>
              <w:numPr>
                <w:ilvl w:val="0"/>
                <w:numId w:val="4"/>
              </w:numPr>
              <w:spacing w:after="0" w:line="240" w:lineRule="auto"/>
              <w:rPr>
                <w:rFonts w:ascii="Arial" w:hAnsi="Arial" w:cs="Arial"/>
              </w:rPr>
            </w:pPr>
            <w:r w:rsidRPr="00D70847">
              <w:rPr>
                <w:rFonts w:ascii="Arial" w:hAnsi="Arial" w:cs="Arial"/>
              </w:rPr>
              <w:t xml:space="preserve">Maintain effective communication with patient and families throughout their contact with the hospice; providing when necessary: - </w:t>
            </w:r>
          </w:p>
          <w:p w:rsidR="00A6017D" w:rsidRPr="00D70847" w:rsidRDefault="00A6017D" w:rsidP="00A6017D">
            <w:pPr>
              <w:numPr>
                <w:ilvl w:val="1"/>
                <w:numId w:val="5"/>
              </w:numPr>
              <w:spacing w:after="0" w:line="240" w:lineRule="auto"/>
              <w:rPr>
                <w:rFonts w:ascii="Arial" w:hAnsi="Arial" w:cs="Arial"/>
              </w:rPr>
            </w:pPr>
            <w:r w:rsidRPr="00D70847">
              <w:rPr>
                <w:rFonts w:ascii="Arial" w:hAnsi="Arial" w:cs="Arial"/>
              </w:rPr>
              <w:t>Telephone support and advice</w:t>
            </w:r>
          </w:p>
          <w:p w:rsidR="00A6017D" w:rsidRPr="00D70847" w:rsidRDefault="00A6017D" w:rsidP="00A6017D">
            <w:pPr>
              <w:numPr>
                <w:ilvl w:val="1"/>
                <w:numId w:val="5"/>
              </w:numPr>
              <w:spacing w:after="0" w:line="240" w:lineRule="auto"/>
              <w:rPr>
                <w:rFonts w:ascii="Arial" w:hAnsi="Arial" w:cs="Arial"/>
              </w:rPr>
            </w:pPr>
            <w:r w:rsidRPr="00D70847">
              <w:rPr>
                <w:rFonts w:ascii="Arial" w:hAnsi="Arial" w:cs="Arial"/>
              </w:rPr>
              <w:t xml:space="preserve">Access to nursing/medical staff for conditional information or future planning. </w:t>
            </w:r>
          </w:p>
          <w:p w:rsidR="00A6017D" w:rsidRPr="00D70847" w:rsidRDefault="00A6017D" w:rsidP="00A6017D">
            <w:pPr>
              <w:numPr>
                <w:ilvl w:val="1"/>
                <w:numId w:val="5"/>
              </w:numPr>
              <w:spacing w:after="0" w:line="240" w:lineRule="auto"/>
              <w:rPr>
                <w:rFonts w:ascii="Arial" w:hAnsi="Arial" w:cs="Arial"/>
              </w:rPr>
            </w:pPr>
            <w:r w:rsidRPr="00D70847">
              <w:rPr>
                <w:rFonts w:ascii="Arial" w:hAnsi="Arial" w:cs="Arial"/>
              </w:rPr>
              <w:t xml:space="preserve">Information and access to allied professionals. </w:t>
            </w:r>
          </w:p>
          <w:p w:rsidR="00A6017D" w:rsidRPr="00D70847" w:rsidRDefault="00A6017D" w:rsidP="00A6017D">
            <w:pPr>
              <w:numPr>
                <w:ilvl w:val="1"/>
                <w:numId w:val="5"/>
              </w:numPr>
              <w:spacing w:after="0" w:line="240" w:lineRule="auto"/>
              <w:rPr>
                <w:rFonts w:ascii="Arial" w:hAnsi="Arial" w:cs="Arial"/>
              </w:rPr>
            </w:pPr>
            <w:r w:rsidRPr="00D70847">
              <w:rPr>
                <w:rFonts w:ascii="Arial" w:hAnsi="Arial" w:cs="Arial"/>
              </w:rPr>
              <w:t xml:space="preserve">Bereavement support and access to follow-up support. </w:t>
            </w:r>
          </w:p>
          <w:p w:rsidR="00A6017D" w:rsidRPr="00D70847" w:rsidRDefault="00A6017D" w:rsidP="00A6017D">
            <w:pPr>
              <w:numPr>
                <w:ilvl w:val="0"/>
                <w:numId w:val="4"/>
              </w:numPr>
              <w:spacing w:after="0" w:line="240" w:lineRule="auto"/>
              <w:rPr>
                <w:rFonts w:ascii="Arial" w:hAnsi="Arial" w:cs="Arial"/>
              </w:rPr>
            </w:pPr>
            <w:r w:rsidRPr="00D70847">
              <w:rPr>
                <w:rFonts w:ascii="Arial" w:hAnsi="Arial" w:cs="Arial"/>
              </w:rPr>
              <w:t>In discussion with the Matron and Ward Sister identify an area of special clinical interest in which to develop additional knowledge and skills to act as a link nurse for the rest of the team.</w:t>
            </w:r>
          </w:p>
          <w:p w:rsidR="00A6017D" w:rsidRPr="00D70847" w:rsidRDefault="00A6017D" w:rsidP="00A6017D">
            <w:pPr>
              <w:numPr>
                <w:ilvl w:val="0"/>
                <w:numId w:val="4"/>
              </w:numPr>
              <w:spacing w:after="0" w:line="240" w:lineRule="auto"/>
              <w:rPr>
                <w:rFonts w:ascii="Arial" w:hAnsi="Arial" w:cs="Arial"/>
              </w:rPr>
            </w:pPr>
            <w:r w:rsidRPr="00D70847">
              <w:rPr>
                <w:rFonts w:ascii="Arial" w:hAnsi="Arial" w:cs="Arial"/>
              </w:rPr>
              <w:t>As necessary or required develop awareness and experience working within our other services across the hospice, i.e. family support and day services, to extend knowledge and skills in this specialist setting</w:t>
            </w:r>
          </w:p>
          <w:p w:rsidR="00A6017D" w:rsidRPr="00D70847" w:rsidRDefault="00A6017D" w:rsidP="00A6017D">
            <w:pPr>
              <w:numPr>
                <w:ilvl w:val="0"/>
                <w:numId w:val="4"/>
              </w:numPr>
              <w:spacing w:after="0" w:line="240" w:lineRule="auto"/>
              <w:rPr>
                <w:rFonts w:ascii="Arial" w:hAnsi="Arial" w:cs="Arial"/>
              </w:rPr>
            </w:pPr>
            <w:r w:rsidRPr="00D70847">
              <w:rPr>
                <w:rFonts w:ascii="Arial" w:hAnsi="Arial" w:cs="Arial"/>
              </w:rPr>
              <w:t>Participate and gain confidence and experience leading patient case reviews and team meetings</w:t>
            </w:r>
          </w:p>
          <w:p w:rsidR="00A6017D" w:rsidRPr="00D70847" w:rsidRDefault="00A6017D" w:rsidP="00A6017D">
            <w:pPr>
              <w:numPr>
                <w:ilvl w:val="0"/>
                <w:numId w:val="4"/>
              </w:numPr>
              <w:spacing w:after="0" w:line="240" w:lineRule="auto"/>
              <w:rPr>
                <w:rFonts w:ascii="Arial" w:hAnsi="Arial" w:cs="Arial"/>
              </w:rPr>
            </w:pPr>
            <w:r w:rsidRPr="00D70847">
              <w:rPr>
                <w:rFonts w:ascii="Arial" w:hAnsi="Arial" w:cs="Arial"/>
              </w:rPr>
              <w:t>Actively participate in all aspects of the patient experience of hospice care from initial assessment and admission through to discharge planning and placement and outpatient services</w:t>
            </w:r>
          </w:p>
          <w:p w:rsidR="00A6017D" w:rsidRPr="00D70847" w:rsidRDefault="00A6017D" w:rsidP="00A6017D">
            <w:pPr>
              <w:numPr>
                <w:ilvl w:val="0"/>
                <w:numId w:val="4"/>
              </w:numPr>
              <w:spacing w:after="0" w:line="240" w:lineRule="auto"/>
              <w:rPr>
                <w:rFonts w:ascii="Arial" w:hAnsi="Arial" w:cs="Arial"/>
              </w:rPr>
            </w:pPr>
            <w:r w:rsidRPr="00D70847">
              <w:rPr>
                <w:rFonts w:ascii="Arial" w:hAnsi="Arial" w:cs="Arial"/>
              </w:rPr>
              <w:t xml:space="preserve"> Work at all times within the policies and guidelines appropriate to your role.</w:t>
            </w:r>
          </w:p>
          <w:p w:rsidR="00A6017D" w:rsidRPr="00D70847" w:rsidRDefault="00A6017D" w:rsidP="00923627">
            <w:pPr>
              <w:spacing w:after="0" w:line="240" w:lineRule="auto"/>
              <w:rPr>
                <w:rFonts w:ascii="Arial" w:hAnsi="Arial" w:cs="Arial"/>
                <w:b/>
              </w:rPr>
            </w:pPr>
          </w:p>
          <w:p w:rsidR="00A6017D" w:rsidRPr="00D70847" w:rsidRDefault="00A6017D" w:rsidP="00923627">
            <w:pPr>
              <w:spacing w:after="0" w:line="240" w:lineRule="auto"/>
              <w:rPr>
                <w:rFonts w:ascii="Arial" w:hAnsi="Arial" w:cs="Arial"/>
                <w:b/>
              </w:rPr>
            </w:pPr>
            <w:r w:rsidRPr="00D70847">
              <w:rPr>
                <w:rFonts w:ascii="Arial" w:hAnsi="Arial" w:cs="Arial"/>
                <w:b/>
              </w:rPr>
              <w:t>MANAGEMENT:</w:t>
            </w:r>
          </w:p>
          <w:p w:rsidR="00A6017D" w:rsidRPr="00D70847" w:rsidRDefault="00A6017D" w:rsidP="00A6017D">
            <w:pPr>
              <w:numPr>
                <w:ilvl w:val="0"/>
                <w:numId w:val="6"/>
              </w:numPr>
              <w:spacing w:after="0" w:line="240" w:lineRule="auto"/>
              <w:rPr>
                <w:rFonts w:ascii="Arial" w:hAnsi="Arial" w:cs="Arial"/>
              </w:rPr>
            </w:pPr>
            <w:r w:rsidRPr="00D70847">
              <w:rPr>
                <w:rFonts w:ascii="Arial" w:hAnsi="Arial" w:cs="Arial"/>
              </w:rPr>
              <w:t>To organise the team in the absence of a more senior member of the team deploying staff appropriately according to their skills and experience.</w:t>
            </w:r>
          </w:p>
          <w:p w:rsidR="00A6017D" w:rsidRPr="00D70847" w:rsidRDefault="00A6017D" w:rsidP="00A6017D">
            <w:pPr>
              <w:numPr>
                <w:ilvl w:val="0"/>
                <w:numId w:val="6"/>
              </w:numPr>
              <w:spacing w:after="0" w:line="240" w:lineRule="auto"/>
              <w:rPr>
                <w:rFonts w:ascii="Arial" w:hAnsi="Arial" w:cs="Arial"/>
              </w:rPr>
            </w:pPr>
            <w:r w:rsidRPr="00D70847">
              <w:rPr>
                <w:rFonts w:ascii="Arial" w:hAnsi="Arial" w:cs="Arial"/>
              </w:rPr>
              <w:t>Liaise with multi-professional agencies within the hospice, community, primary care, and hospital to provide continuity of patient care.</w:t>
            </w:r>
          </w:p>
          <w:p w:rsidR="00A6017D" w:rsidRPr="00D70847" w:rsidRDefault="00A6017D" w:rsidP="00A6017D">
            <w:pPr>
              <w:numPr>
                <w:ilvl w:val="0"/>
                <w:numId w:val="6"/>
              </w:numPr>
              <w:spacing w:after="0" w:line="240" w:lineRule="auto"/>
              <w:rPr>
                <w:rFonts w:ascii="Arial" w:hAnsi="Arial" w:cs="Arial"/>
              </w:rPr>
            </w:pPr>
            <w:r w:rsidRPr="00D70847">
              <w:rPr>
                <w:rFonts w:ascii="Arial" w:hAnsi="Arial" w:cs="Arial"/>
              </w:rPr>
              <w:t>Be responsible for maintaining high standards of nursing care, when in charge of the team and unit, and help to create and maintain positive relationships between all groups involved in the welfare/care of patients.</w:t>
            </w:r>
          </w:p>
          <w:p w:rsidR="00A6017D" w:rsidRPr="00D70847" w:rsidRDefault="00A6017D" w:rsidP="00A6017D">
            <w:pPr>
              <w:numPr>
                <w:ilvl w:val="0"/>
                <w:numId w:val="6"/>
              </w:numPr>
              <w:spacing w:after="0" w:line="240" w:lineRule="auto"/>
              <w:rPr>
                <w:rFonts w:ascii="Arial" w:hAnsi="Arial" w:cs="Arial"/>
              </w:rPr>
            </w:pPr>
            <w:r w:rsidRPr="00D70847">
              <w:rPr>
                <w:rFonts w:ascii="Arial" w:hAnsi="Arial" w:cs="Arial"/>
              </w:rPr>
              <w:t>Responsible for the co-ordinating of all activities when in charge of the team supported by the Ward Sister and Matron.</w:t>
            </w:r>
          </w:p>
          <w:p w:rsidR="00A6017D" w:rsidRPr="00D70847" w:rsidRDefault="00A6017D" w:rsidP="00A6017D">
            <w:pPr>
              <w:numPr>
                <w:ilvl w:val="0"/>
                <w:numId w:val="6"/>
              </w:numPr>
              <w:spacing w:after="0" w:line="240" w:lineRule="auto"/>
              <w:rPr>
                <w:rFonts w:ascii="Arial" w:hAnsi="Arial" w:cs="Arial"/>
              </w:rPr>
            </w:pPr>
            <w:r w:rsidRPr="00D70847">
              <w:rPr>
                <w:rFonts w:ascii="Arial" w:hAnsi="Arial" w:cs="Arial"/>
              </w:rPr>
              <w:t>To support the Matron in promoting new ways of working which support and contribute towards service and corporate objectives and improvement programmes.</w:t>
            </w:r>
          </w:p>
          <w:p w:rsidR="00A6017D" w:rsidRPr="00D70847" w:rsidRDefault="00A6017D" w:rsidP="00A6017D">
            <w:pPr>
              <w:numPr>
                <w:ilvl w:val="0"/>
                <w:numId w:val="6"/>
              </w:numPr>
              <w:spacing w:after="0" w:line="240" w:lineRule="auto"/>
              <w:rPr>
                <w:rFonts w:ascii="Arial" w:hAnsi="Arial" w:cs="Arial"/>
              </w:rPr>
            </w:pPr>
            <w:r w:rsidRPr="00D70847">
              <w:rPr>
                <w:rFonts w:ascii="Arial" w:hAnsi="Arial" w:cs="Arial"/>
              </w:rPr>
              <w:t>To support the Matron in the process of change demonstrating professional integrity.</w:t>
            </w:r>
          </w:p>
          <w:p w:rsidR="00A6017D" w:rsidRPr="00D70847" w:rsidRDefault="00A6017D" w:rsidP="00A6017D">
            <w:pPr>
              <w:numPr>
                <w:ilvl w:val="0"/>
                <w:numId w:val="6"/>
              </w:numPr>
              <w:spacing w:after="0" w:line="240" w:lineRule="auto"/>
              <w:rPr>
                <w:rFonts w:ascii="Arial" w:hAnsi="Arial" w:cs="Arial"/>
              </w:rPr>
            </w:pPr>
            <w:r w:rsidRPr="00D70847">
              <w:rPr>
                <w:rFonts w:ascii="Arial" w:hAnsi="Arial" w:cs="Arial"/>
              </w:rPr>
              <w:t>To work collaboratively alongside volunteers on a day-to-day basis giving guidance and instruction to the volunteer team member(s) as required.</w:t>
            </w:r>
          </w:p>
          <w:p w:rsidR="00A6017D" w:rsidRPr="00D70847" w:rsidRDefault="00A6017D" w:rsidP="00A6017D">
            <w:pPr>
              <w:numPr>
                <w:ilvl w:val="0"/>
                <w:numId w:val="6"/>
              </w:numPr>
              <w:spacing w:after="0" w:line="240" w:lineRule="auto"/>
              <w:rPr>
                <w:rFonts w:ascii="Arial" w:hAnsi="Arial" w:cs="Arial"/>
              </w:rPr>
            </w:pPr>
            <w:r w:rsidRPr="00D70847">
              <w:rPr>
                <w:rFonts w:ascii="Arial" w:hAnsi="Arial" w:cs="Arial"/>
              </w:rPr>
              <w:t>To contribute to and influence the total patient experience and journey through collaborative working and effective communications with all members of the multi-disciplinary team throughout the hospice.</w:t>
            </w:r>
          </w:p>
          <w:p w:rsidR="00A6017D" w:rsidRPr="00D70847" w:rsidRDefault="00A6017D" w:rsidP="00A6017D">
            <w:pPr>
              <w:numPr>
                <w:ilvl w:val="0"/>
                <w:numId w:val="6"/>
              </w:numPr>
              <w:spacing w:after="0" w:line="240" w:lineRule="auto"/>
              <w:rPr>
                <w:rFonts w:ascii="Arial" w:hAnsi="Arial" w:cs="Arial"/>
              </w:rPr>
            </w:pPr>
            <w:r w:rsidRPr="00D70847">
              <w:rPr>
                <w:rFonts w:ascii="Arial" w:hAnsi="Arial" w:cs="Arial"/>
              </w:rPr>
              <w:t>To act as a role model for all other staff and ensure a high standard of services delivered.</w:t>
            </w:r>
          </w:p>
          <w:p w:rsidR="00A6017D" w:rsidRPr="00D70847" w:rsidRDefault="00A6017D" w:rsidP="00A6017D">
            <w:pPr>
              <w:numPr>
                <w:ilvl w:val="0"/>
                <w:numId w:val="6"/>
              </w:numPr>
              <w:spacing w:after="0" w:line="240" w:lineRule="auto"/>
              <w:rPr>
                <w:rFonts w:ascii="Arial" w:hAnsi="Arial" w:cs="Arial"/>
              </w:rPr>
            </w:pPr>
            <w:r w:rsidRPr="00D70847">
              <w:rPr>
                <w:rFonts w:ascii="Arial" w:hAnsi="Arial" w:cs="Arial"/>
              </w:rPr>
              <w:t>Ensure the promotion of safety, well-being and the interests of the patients, staff and visitors to the Wellbeing Hwb as directed in the hospice guidelines, policies and procedures.</w:t>
            </w:r>
          </w:p>
          <w:p w:rsidR="00A6017D" w:rsidRPr="00D70847" w:rsidRDefault="00A6017D" w:rsidP="00A6017D">
            <w:pPr>
              <w:numPr>
                <w:ilvl w:val="0"/>
                <w:numId w:val="6"/>
              </w:numPr>
              <w:spacing w:after="0" w:line="240" w:lineRule="auto"/>
              <w:rPr>
                <w:rFonts w:ascii="Arial" w:hAnsi="Arial" w:cs="Arial"/>
              </w:rPr>
            </w:pPr>
            <w:r w:rsidRPr="00D70847">
              <w:rPr>
                <w:rFonts w:ascii="Arial" w:hAnsi="Arial" w:cs="Arial"/>
              </w:rPr>
              <w:t>At all times follow the Code of Professional conduct and to ensure that all staff within their sphere of responsibility also follow professional requirements.</w:t>
            </w:r>
          </w:p>
          <w:p w:rsidR="00A6017D" w:rsidRDefault="00A6017D" w:rsidP="00923627">
            <w:pPr>
              <w:spacing w:after="0" w:line="240" w:lineRule="auto"/>
              <w:rPr>
                <w:rFonts w:ascii="Arial" w:hAnsi="Arial" w:cs="Arial"/>
                <w:b/>
              </w:rPr>
            </w:pPr>
          </w:p>
          <w:p w:rsidR="00A6017D" w:rsidRPr="00D70847" w:rsidRDefault="00A6017D" w:rsidP="00923627">
            <w:pPr>
              <w:spacing w:after="0" w:line="240" w:lineRule="auto"/>
              <w:rPr>
                <w:rFonts w:ascii="Arial" w:hAnsi="Arial" w:cs="Arial"/>
                <w:b/>
              </w:rPr>
            </w:pPr>
          </w:p>
          <w:p w:rsidR="00A6017D" w:rsidRPr="00D70847" w:rsidRDefault="00A6017D" w:rsidP="00923627">
            <w:pPr>
              <w:spacing w:after="0" w:line="240" w:lineRule="auto"/>
              <w:rPr>
                <w:rFonts w:ascii="Arial" w:hAnsi="Arial" w:cs="Arial"/>
                <w:b/>
              </w:rPr>
            </w:pPr>
            <w:r w:rsidRPr="00D70847">
              <w:rPr>
                <w:rFonts w:ascii="Arial" w:hAnsi="Arial" w:cs="Arial"/>
                <w:b/>
              </w:rPr>
              <w:lastRenderedPageBreak/>
              <w:t>CLINICAL GOVERNANCE</w:t>
            </w:r>
          </w:p>
          <w:p w:rsidR="00A6017D" w:rsidRPr="00D70847" w:rsidRDefault="00A6017D" w:rsidP="00923627">
            <w:pPr>
              <w:spacing w:after="0" w:line="240" w:lineRule="auto"/>
              <w:rPr>
                <w:rFonts w:ascii="Arial" w:hAnsi="Arial" w:cs="Arial"/>
              </w:rPr>
            </w:pPr>
            <w:r w:rsidRPr="00D70847">
              <w:rPr>
                <w:rFonts w:ascii="Arial" w:hAnsi="Arial" w:cs="Arial"/>
              </w:rPr>
              <w:t xml:space="preserve">The post holder will cooperate with other team members to maintain compliance with relevant elements of the clinical governance framework. </w:t>
            </w:r>
          </w:p>
          <w:p w:rsidR="00A6017D" w:rsidRPr="00D70847" w:rsidRDefault="00A6017D" w:rsidP="00A6017D">
            <w:pPr>
              <w:numPr>
                <w:ilvl w:val="0"/>
                <w:numId w:val="10"/>
              </w:numPr>
              <w:spacing w:after="0" w:line="240" w:lineRule="auto"/>
              <w:ind w:hanging="403"/>
              <w:rPr>
                <w:rFonts w:ascii="Arial" w:hAnsi="Arial" w:cs="Arial"/>
              </w:rPr>
            </w:pPr>
            <w:r w:rsidRPr="00D70847">
              <w:rPr>
                <w:rFonts w:ascii="Arial" w:hAnsi="Arial" w:cs="Arial"/>
              </w:rPr>
              <w:t>Risk management</w:t>
            </w:r>
          </w:p>
          <w:p w:rsidR="00A6017D" w:rsidRPr="00D70847" w:rsidRDefault="00A6017D" w:rsidP="00A6017D">
            <w:pPr>
              <w:numPr>
                <w:ilvl w:val="1"/>
                <w:numId w:val="11"/>
              </w:numPr>
              <w:spacing w:after="0" w:line="240" w:lineRule="auto"/>
              <w:ind w:hanging="1123"/>
              <w:rPr>
                <w:rFonts w:ascii="Arial" w:hAnsi="Arial" w:cs="Arial"/>
              </w:rPr>
            </w:pPr>
            <w:r w:rsidRPr="00D70847">
              <w:rPr>
                <w:rFonts w:ascii="Arial" w:hAnsi="Arial" w:cs="Arial"/>
              </w:rPr>
              <w:t>Service User participation – Views on Care</w:t>
            </w:r>
          </w:p>
          <w:p w:rsidR="00A6017D" w:rsidRPr="00D70847" w:rsidRDefault="00A6017D" w:rsidP="00A6017D">
            <w:pPr>
              <w:numPr>
                <w:ilvl w:val="1"/>
                <w:numId w:val="11"/>
              </w:numPr>
              <w:spacing w:after="0" w:line="240" w:lineRule="auto"/>
              <w:ind w:hanging="1123"/>
              <w:rPr>
                <w:rFonts w:ascii="Arial" w:hAnsi="Arial" w:cs="Arial"/>
              </w:rPr>
            </w:pPr>
            <w:r w:rsidRPr="00D70847">
              <w:rPr>
                <w:rFonts w:ascii="Arial" w:hAnsi="Arial" w:cs="Arial"/>
              </w:rPr>
              <w:t xml:space="preserve">Staff and Staff Management </w:t>
            </w:r>
          </w:p>
          <w:p w:rsidR="00A6017D" w:rsidRPr="00D70847" w:rsidRDefault="00A6017D" w:rsidP="00A6017D">
            <w:pPr>
              <w:numPr>
                <w:ilvl w:val="1"/>
                <w:numId w:val="11"/>
              </w:numPr>
              <w:spacing w:after="0" w:line="240" w:lineRule="auto"/>
              <w:ind w:hanging="1123"/>
              <w:rPr>
                <w:rFonts w:ascii="Arial" w:hAnsi="Arial" w:cs="Arial"/>
              </w:rPr>
            </w:pPr>
            <w:r w:rsidRPr="00D70847">
              <w:rPr>
                <w:rFonts w:ascii="Arial" w:hAnsi="Arial" w:cs="Arial"/>
              </w:rPr>
              <w:t xml:space="preserve">Continuing Professional Development </w:t>
            </w:r>
          </w:p>
          <w:p w:rsidR="00A6017D" w:rsidRPr="00D70847" w:rsidRDefault="00A6017D" w:rsidP="00A6017D">
            <w:pPr>
              <w:numPr>
                <w:ilvl w:val="1"/>
                <w:numId w:val="11"/>
              </w:numPr>
              <w:spacing w:after="0" w:line="240" w:lineRule="auto"/>
              <w:ind w:hanging="1123"/>
              <w:rPr>
                <w:rFonts w:ascii="Arial" w:hAnsi="Arial" w:cs="Arial"/>
              </w:rPr>
            </w:pPr>
            <w:r w:rsidRPr="00D70847">
              <w:rPr>
                <w:rFonts w:ascii="Arial" w:hAnsi="Arial" w:cs="Arial"/>
              </w:rPr>
              <w:t>Information Governance and Management</w:t>
            </w:r>
          </w:p>
          <w:p w:rsidR="00A6017D" w:rsidRPr="00D70847" w:rsidRDefault="00A6017D" w:rsidP="00A6017D">
            <w:pPr>
              <w:numPr>
                <w:ilvl w:val="1"/>
                <w:numId w:val="11"/>
              </w:numPr>
              <w:spacing w:after="0" w:line="240" w:lineRule="auto"/>
              <w:ind w:hanging="1123"/>
              <w:rPr>
                <w:rFonts w:ascii="Arial" w:hAnsi="Arial" w:cs="Arial"/>
                <w:b/>
              </w:rPr>
            </w:pPr>
            <w:r w:rsidRPr="00D70847">
              <w:rPr>
                <w:rFonts w:ascii="Arial" w:hAnsi="Arial" w:cs="Arial"/>
              </w:rPr>
              <w:t>Clinical Effectiveness and Audit</w:t>
            </w:r>
          </w:p>
          <w:p w:rsidR="00A6017D" w:rsidRPr="00D70847" w:rsidRDefault="00A6017D" w:rsidP="00923627">
            <w:pPr>
              <w:spacing w:after="0" w:line="240" w:lineRule="auto"/>
              <w:rPr>
                <w:rFonts w:ascii="Arial" w:hAnsi="Arial" w:cs="Arial"/>
                <w:b/>
              </w:rPr>
            </w:pPr>
          </w:p>
          <w:p w:rsidR="00A6017D" w:rsidRPr="00D70847" w:rsidRDefault="00A6017D" w:rsidP="00923627">
            <w:pPr>
              <w:spacing w:after="0" w:line="240" w:lineRule="auto"/>
              <w:rPr>
                <w:rFonts w:ascii="Arial" w:hAnsi="Arial" w:cs="Arial"/>
                <w:b/>
              </w:rPr>
            </w:pPr>
            <w:r w:rsidRPr="00D70847">
              <w:rPr>
                <w:rFonts w:ascii="Arial" w:hAnsi="Arial" w:cs="Arial"/>
                <w:b/>
              </w:rPr>
              <w:t>AUDIT AND RESEARCH</w:t>
            </w:r>
          </w:p>
          <w:p w:rsidR="00A6017D" w:rsidRPr="00D70847" w:rsidRDefault="00A6017D" w:rsidP="00A6017D">
            <w:pPr>
              <w:numPr>
                <w:ilvl w:val="0"/>
                <w:numId w:val="9"/>
              </w:numPr>
              <w:spacing w:after="0" w:line="240" w:lineRule="auto"/>
              <w:rPr>
                <w:rFonts w:ascii="Arial" w:hAnsi="Arial" w:cs="Arial"/>
              </w:rPr>
            </w:pPr>
            <w:r w:rsidRPr="00D70847">
              <w:rPr>
                <w:rFonts w:ascii="Arial" w:hAnsi="Arial" w:cs="Arial"/>
              </w:rPr>
              <w:t xml:space="preserve">Be aware of and disseminate to colleagues current best practice knowledge as appropriate to role. </w:t>
            </w:r>
          </w:p>
          <w:p w:rsidR="00A6017D" w:rsidRPr="00D70847" w:rsidRDefault="00A6017D" w:rsidP="00A6017D">
            <w:pPr>
              <w:numPr>
                <w:ilvl w:val="0"/>
                <w:numId w:val="9"/>
              </w:numPr>
              <w:spacing w:after="0" w:line="240" w:lineRule="auto"/>
              <w:rPr>
                <w:rFonts w:ascii="Arial" w:hAnsi="Arial" w:cs="Arial"/>
              </w:rPr>
            </w:pPr>
            <w:r w:rsidRPr="00D70847">
              <w:rPr>
                <w:rFonts w:ascii="Arial" w:hAnsi="Arial" w:cs="Arial"/>
              </w:rPr>
              <w:t>Work in partnership with the senior nursing staff to develop appropriate tools to monitor effectiveness of services/area of special interest in care provision at St Kentigern Hospice</w:t>
            </w:r>
          </w:p>
          <w:p w:rsidR="00A6017D" w:rsidRPr="00D70847" w:rsidRDefault="00A6017D" w:rsidP="00A6017D">
            <w:pPr>
              <w:numPr>
                <w:ilvl w:val="0"/>
                <w:numId w:val="9"/>
              </w:numPr>
              <w:spacing w:after="0" w:line="240" w:lineRule="auto"/>
              <w:rPr>
                <w:rFonts w:ascii="Arial" w:hAnsi="Arial" w:cs="Arial"/>
              </w:rPr>
            </w:pPr>
            <w:r w:rsidRPr="00D70847">
              <w:rPr>
                <w:rFonts w:ascii="Arial" w:hAnsi="Arial" w:cs="Arial"/>
              </w:rPr>
              <w:t>Participate or if appropriate lead in the completion of service audits in an appropriate and timely manner and feedback to colleagues, making recommendations regarding implications (if any)</w:t>
            </w:r>
          </w:p>
          <w:p w:rsidR="00A6017D" w:rsidRPr="00D70847" w:rsidRDefault="00A6017D" w:rsidP="00923627">
            <w:pPr>
              <w:spacing w:after="0" w:line="240" w:lineRule="auto"/>
              <w:rPr>
                <w:rFonts w:ascii="Arial" w:hAnsi="Arial" w:cs="Arial"/>
                <w:b/>
              </w:rPr>
            </w:pPr>
          </w:p>
          <w:p w:rsidR="00A6017D" w:rsidRPr="00D70847" w:rsidRDefault="00A6017D" w:rsidP="00923627">
            <w:pPr>
              <w:spacing w:after="0" w:line="240" w:lineRule="auto"/>
              <w:rPr>
                <w:rFonts w:ascii="Arial" w:hAnsi="Arial" w:cs="Arial"/>
                <w:b/>
              </w:rPr>
            </w:pPr>
            <w:r w:rsidRPr="00D70847">
              <w:rPr>
                <w:rFonts w:ascii="Arial" w:hAnsi="Arial" w:cs="Arial"/>
                <w:b/>
              </w:rPr>
              <w:t>EDUCATION AND DEVELOPMENT</w:t>
            </w:r>
          </w:p>
          <w:p w:rsidR="00A6017D" w:rsidRPr="00D70847" w:rsidRDefault="00A6017D" w:rsidP="00A6017D">
            <w:pPr>
              <w:numPr>
                <w:ilvl w:val="0"/>
                <w:numId w:val="7"/>
              </w:numPr>
              <w:spacing w:after="0" w:line="240" w:lineRule="auto"/>
              <w:rPr>
                <w:rFonts w:ascii="Arial" w:hAnsi="Arial" w:cs="Arial"/>
              </w:rPr>
            </w:pPr>
            <w:r w:rsidRPr="00D70847">
              <w:rPr>
                <w:rFonts w:ascii="Arial" w:hAnsi="Arial" w:cs="Arial"/>
              </w:rPr>
              <w:t>Identify own learning objectives and attend relevant study/shadowing opportunities following discussion with line manager/nurse management team</w:t>
            </w:r>
          </w:p>
          <w:p w:rsidR="00A6017D" w:rsidRPr="00D70847" w:rsidRDefault="00A6017D" w:rsidP="00A6017D">
            <w:pPr>
              <w:numPr>
                <w:ilvl w:val="0"/>
                <w:numId w:val="7"/>
              </w:numPr>
              <w:spacing w:after="0" w:line="240" w:lineRule="auto"/>
              <w:rPr>
                <w:rFonts w:ascii="Arial" w:hAnsi="Arial" w:cs="Arial"/>
              </w:rPr>
            </w:pPr>
            <w:r w:rsidRPr="00D70847">
              <w:rPr>
                <w:rFonts w:ascii="Arial" w:hAnsi="Arial" w:cs="Arial"/>
              </w:rPr>
              <w:t xml:space="preserve">Maintain records of supported study and provide evaluation of study attended, (for inclusion in personal file). </w:t>
            </w:r>
          </w:p>
          <w:p w:rsidR="00A6017D" w:rsidRPr="00D70847" w:rsidRDefault="00A6017D" w:rsidP="00A6017D">
            <w:pPr>
              <w:numPr>
                <w:ilvl w:val="0"/>
                <w:numId w:val="7"/>
              </w:numPr>
              <w:spacing w:after="0" w:line="240" w:lineRule="auto"/>
              <w:rPr>
                <w:rFonts w:ascii="Arial" w:hAnsi="Arial" w:cs="Arial"/>
              </w:rPr>
            </w:pPr>
            <w:r w:rsidRPr="00D70847">
              <w:rPr>
                <w:rFonts w:ascii="Arial" w:hAnsi="Arial" w:cs="Arial"/>
              </w:rPr>
              <w:t xml:space="preserve">Adhere to NMC revalidation requirements at all times. </w:t>
            </w:r>
          </w:p>
          <w:p w:rsidR="00A6017D" w:rsidRPr="00D70847" w:rsidRDefault="00A6017D" w:rsidP="00A6017D">
            <w:pPr>
              <w:numPr>
                <w:ilvl w:val="0"/>
                <w:numId w:val="7"/>
              </w:numPr>
              <w:spacing w:after="0" w:line="240" w:lineRule="auto"/>
              <w:rPr>
                <w:rFonts w:ascii="Arial" w:hAnsi="Arial" w:cs="Arial"/>
              </w:rPr>
            </w:pPr>
            <w:r w:rsidRPr="00D70847">
              <w:rPr>
                <w:rFonts w:ascii="Arial" w:hAnsi="Arial" w:cs="Arial"/>
              </w:rPr>
              <w:t xml:space="preserve">Participate in feedback (verbal and written) to colleagues throughout the hospice regarding study days attended and potential service improvement opportunities </w:t>
            </w:r>
          </w:p>
          <w:p w:rsidR="00A6017D" w:rsidRPr="00D70847" w:rsidRDefault="00A6017D" w:rsidP="00A6017D">
            <w:pPr>
              <w:numPr>
                <w:ilvl w:val="0"/>
                <w:numId w:val="7"/>
              </w:numPr>
              <w:spacing w:after="0" w:line="240" w:lineRule="auto"/>
              <w:rPr>
                <w:rFonts w:ascii="Arial" w:hAnsi="Arial" w:cs="Arial"/>
              </w:rPr>
            </w:pPr>
            <w:r w:rsidRPr="00D70847">
              <w:rPr>
                <w:rFonts w:ascii="Arial" w:hAnsi="Arial" w:cs="Arial"/>
              </w:rPr>
              <w:t>Actively participate in personal development review (PDR) and objective setting at initial 6 month review meeting and subsequent PDR meetings with line manager/senior nurse</w:t>
            </w:r>
          </w:p>
          <w:p w:rsidR="00A6017D" w:rsidRPr="00D70847" w:rsidRDefault="00A6017D" w:rsidP="00A6017D">
            <w:pPr>
              <w:numPr>
                <w:ilvl w:val="0"/>
                <w:numId w:val="7"/>
              </w:numPr>
              <w:spacing w:after="0" w:line="240" w:lineRule="auto"/>
              <w:rPr>
                <w:rFonts w:ascii="Arial" w:hAnsi="Arial" w:cs="Arial"/>
              </w:rPr>
            </w:pPr>
            <w:r w:rsidRPr="00D70847">
              <w:rPr>
                <w:rFonts w:ascii="Arial" w:hAnsi="Arial" w:cs="Arial"/>
              </w:rPr>
              <w:t>Develop and maintain up to date knowledge of relevant hospice policies and the impact they have on individual practitioners including:</w:t>
            </w:r>
          </w:p>
          <w:p w:rsidR="00A6017D" w:rsidRPr="00D70847" w:rsidRDefault="00A6017D" w:rsidP="00A6017D">
            <w:pPr>
              <w:numPr>
                <w:ilvl w:val="0"/>
                <w:numId w:val="8"/>
              </w:numPr>
              <w:spacing w:after="0" w:line="240" w:lineRule="auto"/>
              <w:rPr>
                <w:rFonts w:ascii="Arial" w:hAnsi="Arial" w:cs="Arial"/>
              </w:rPr>
            </w:pPr>
            <w:r w:rsidRPr="00D70847">
              <w:rPr>
                <w:rFonts w:ascii="Arial" w:hAnsi="Arial" w:cs="Arial"/>
              </w:rPr>
              <w:t>Fire policy</w:t>
            </w:r>
          </w:p>
          <w:p w:rsidR="00A6017D" w:rsidRPr="00D70847" w:rsidRDefault="00A6017D" w:rsidP="00A6017D">
            <w:pPr>
              <w:numPr>
                <w:ilvl w:val="0"/>
                <w:numId w:val="8"/>
              </w:numPr>
              <w:spacing w:after="0" w:line="240" w:lineRule="auto"/>
              <w:rPr>
                <w:rFonts w:ascii="Arial" w:hAnsi="Arial" w:cs="Arial"/>
              </w:rPr>
            </w:pPr>
            <w:r w:rsidRPr="00D70847">
              <w:rPr>
                <w:rFonts w:ascii="Arial" w:hAnsi="Arial" w:cs="Arial"/>
              </w:rPr>
              <w:t>Moving and Handling policy</w:t>
            </w:r>
          </w:p>
          <w:p w:rsidR="00A6017D" w:rsidRPr="00D70847" w:rsidRDefault="00A6017D" w:rsidP="00A6017D">
            <w:pPr>
              <w:numPr>
                <w:ilvl w:val="0"/>
                <w:numId w:val="8"/>
              </w:numPr>
              <w:spacing w:after="0" w:line="240" w:lineRule="auto"/>
              <w:rPr>
                <w:rFonts w:ascii="Arial" w:hAnsi="Arial" w:cs="Arial"/>
              </w:rPr>
            </w:pPr>
            <w:r w:rsidRPr="00D70847">
              <w:rPr>
                <w:rFonts w:ascii="Arial" w:hAnsi="Arial" w:cs="Arial"/>
              </w:rPr>
              <w:t>Health and Safety policy</w:t>
            </w:r>
          </w:p>
          <w:p w:rsidR="00A6017D" w:rsidRPr="00D70847" w:rsidRDefault="00A6017D" w:rsidP="00A6017D">
            <w:pPr>
              <w:numPr>
                <w:ilvl w:val="0"/>
                <w:numId w:val="8"/>
              </w:numPr>
              <w:spacing w:after="0" w:line="240" w:lineRule="auto"/>
              <w:rPr>
                <w:rFonts w:ascii="Arial" w:hAnsi="Arial" w:cs="Arial"/>
              </w:rPr>
            </w:pPr>
            <w:r w:rsidRPr="00D70847">
              <w:rPr>
                <w:rFonts w:ascii="Arial" w:hAnsi="Arial" w:cs="Arial"/>
              </w:rPr>
              <w:t>Confidentiality policy</w:t>
            </w:r>
          </w:p>
          <w:p w:rsidR="00A6017D" w:rsidRPr="00D70847" w:rsidRDefault="00A6017D" w:rsidP="00A6017D">
            <w:pPr>
              <w:numPr>
                <w:ilvl w:val="0"/>
                <w:numId w:val="8"/>
              </w:numPr>
              <w:spacing w:after="0" w:line="240" w:lineRule="auto"/>
              <w:rPr>
                <w:rFonts w:ascii="Arial" w:hAnsi="Arial" w:cs="Arial"/>
              </w:rPr>
            </w:pPr>
            <w:r w:rsidRPr="00D70847">
              <w:rPr>
                <w:rFonts w:ascii="Arial" w:hAnsi="Arial" w:cs="Arial"/>
              </w:rPr>
              <w:t>Complaints policy</w:t>
            </w:r>
          </w:p>
          <w:p w:rsidR="00A6017D" w:rsidRPr="00D70847" w:rsidRDefault="00A6017D" w:rsidP="00923627">
            <w:pPr>
              <w:spacing w:after="0" w:line="240" w:lineRule="auto"/>
              <w:rPr>
                <w:rFonts w:ascii="Arial" w:hAnsi="Arial" w:cs="Arial"/>
              </w:rPr>
            </w:pPr>
          </w:p>
          <w:p w:rsidR="00A6017D" w:rsidRPr="00D70847" w:rsidRDefault="00A6017D" w:rsidP="00923627">
            <w:pPr>
              <w:spacing w:after="0" w:line="240" w:lineRule="auto"/>
              <w:rPr>
                <w:rFonts w:ascii="Arial" w:hAnsi="Arial" w:cs="Arial"/>
              </w:rPr>
            </w:pPr>
          </w:p>
          <w:p w:rsidR="00A6017D" w:rsidRPr="00242C82" w:rsidRDefault="00242C82" w:rsidP="00923627">
            <w:pPr>
              <w:spacing w:after="0" w:line="240" w:lineRule="auto"/>
              <w:rPr>
                <w:rFonts w:ascii="Arial" w:hAnsi="Arial" w:cs="Arial"/>
                <w:b/>
              </w:rPr>
            </w:pPr>
            <w:r>
              <w:rPr>
                <w:rFonts w:ascii="Arial" w:hAnsi="Arial" w:cs="Arial"/>
                <w:b/>
              </w:rPr>
              <w:t>BENEFITS OF WORKING AT ST KENTIGERN HOSPICE</w:t>
            </w:r>
          </w:p>
          <w:p w:rsidR="00242C82" w:rsidRPr="00242C82" w:rsidRDefault="00242C82" w:rsidP="00242C82">
            <w:pPr>
              <w:spacing w:after="0" w:line="240" w:lineRule="auto"/>
              <w:rPr>
                <w:rFonts w:ascii="Arial" w:hAnsi="Arial" w:cs="Arial"/>
                <w:lang w:val="en-US"/>
              </w:rPr>
            </w:pPr>
            <w:r w:rsidRPr="00242C82">
              <w:rPr>
                <w:rFonts w:ascii="Arial" w:hAnsi="Arial" w:cs="Arial"/>
                <w:lang w:val="en-US"/>
              </w:rPr>
              <w:t>We offer the following benefits o</w:t>
            </w:r>
            <w:r>
              <w:rPr>
                <w:rFonts w:ascii="Arial" w:hAnsi="Arial" w:cs="Arial"/>
                <w:lang w:val="en-US"/>
              </w:rPr>
              <w:t>f working at St Kentigern:</w:t>
            </w:r>
          </w:p>
          <w:p w:rsidR="00242C82" w:rsidRPr="00242C82" w:rsidRDefault="00242C82" w:rsidP="00242C82">
            <w:pPr>
              <w:numPr>
                <w:ilvl w:val="0"/>
                <w:numId w:val="14"/>
              </w:numPr>
              <w:spacing w:after="0" w:line="240" w:lineRule="auto"/>
              <w:rPr>
                <w:rFonts w:ascii="Arial" w:hAnsi="Arial" w:cs="Arial"/>
                <w:b/>
                <w:bCs/>
                <w:u w:val="single"/>
                <w:lang w:val="en-US"/>
              </w:rPr>
            </w:pPr>
            <w:r w:rsidRPr="00242C82">
              <w:rPr>
                <w:rFonts w:ascii="Arial" w:hAnsi="Arial" w:cs="Arial"/>
                <w:lang w:val="en-US"/>
              </w:rPr>
              <w:t>The ability to transfer an existing NHS pension over to the hospice</w:t>
            </w:r>
          </w:p>
          <w:p w:rsidR="00242C82" w:rsidRPr="00242C82" w:rsidRDefault="00242C82" w:rsidP="00242C82">
            <w:pPr>
              <w:numPr>
                <w:ilvl w:val="0"/>
                <w:numId w:val="14"/>
              </w:numPr>
              <w:spacing w:after="0" w:line="240" w:lineRule="auto"/>
              <w:rPr>
                <w:rFonts w:ascii="Arial" w:hAnsi="Arial" w:cs="Arial"/>
                <w:lang w:val="en-US"/>
              </w:rPr>
            </w:pPr>
            <w:r w:rsidRPr="00242C82">
              <w:rPr>
                <w:rFonts w:ascii="Arial" w:hAnsi="Arial" w:cs="Arial"/>
                <w:lang w:val="en-US"/>
              </w:rPr>
              <w:t>A contributory pension scheme</w:t>
            </w:r>
          </w:p>
          <w:p w:rsidR="00242C82" w:rsidRPr="00242C82" w:rsidRDefault="00242C82" w:rsidP="00242C82">
            <w:pPr>
              <w:numPr>
                <w:ilvl w:val="0"/>
                <w:numId w:val="14"/>
              </w:numPr>
              <w:spacing w:after="0" w:line="240" w:lineRule="auto"/>
              <w:rPr>
                <w:rFonts w:ascii="Arial" w:hAnsi="Arial" w:cs="Arial"/>
                <w:b/>
                <w:bCs/>
                <w:u w:val="single"/>
                <w:lang w:val="en-US"/>
              </w:rPr>
            </w:pPr>
            <w:r w:rsidRPr="00242C82">
              <w:rPr>
                <w:rFonts w:ascii="Arial" w:hAnsi="Arial" w:cs="Arial"/>
                <w:lang w:val="en-US"/>
              </w:rPr>
              <w:t xml:space="preserve">Clinical staff are aligned with NHS pay rates. </w:t>
            </w:r>
          </w:p>
          <w:p w:rsidR="00242C82" w:rsidRPr="00242C82" w:rsidRDefault="00242C82" w:rsidP="00242C82">
            <w:pPr>
              <w:numPr>
                <w:ilvl w:val="0"/>
                <w:numId w:val="14"/>
              </w:numPr>
              <w:spacing w:after="0" w:line="240" w:lineRule="auto"/>
              <w:rPr>
                <w:rFonts w:ascii="Arial" w:hAnsi="Arial" w:cs="Arial"/>
                <w:b/>
                <w:bCs/>
                <w:u w:val="single"/>
                <w:lang w:val="en-US"/>
              </w:rPr>
            </w:pPr>
            <w:r w:rsidRPr="00242C82">
              <w:rPr>
                <w:rFonts w:ascii="Arial" w:hAnsi="Arial" w:cs="Arial"/>
                <w:lang w:val="en-US"/>
              </w:rPr>
              <w:t xml:space="preserve">Free occupational health support </w:t>
            </w:r>
            <w:bookmarkStart w:id="0" w:name="_GoBack"/>
            <w:bookmarkEnd w:id="0"/>
          </w:p>
          <w:p w:rsidR="00242C82" w:rsidRPr="00242C82" w:rsidRDefault="00242C82" w:rsidP="00242C82">
            <w:pPr>
              <w:numPr>
                <w:ilvl w:val="0"/>
                <w:numId w:val="14"/>
              </w:numPr>
              <w:spacing w:after="0" w:line="240" w:lineRule="auto"/>
              <w:rPr>
                <w:rFonts w:ascii="Arial" w:hAnsi="Arial" w:cs="Arial"/>
                <w:b/>
                <w:bCs/>
                <w:u w:val="single"/>
                <w:lang w:val="en-US"/>
              </w:rPr>
            </w:pPr>
            <w:r w:rsidRPr="00242C82">
              <w:rPr>
                <w:rFonts w:ascii="Arial" w:hAnsi="Arial" w:cs="Arial"/>
                <w:lang w:val="en-US"/>
              </w:rPr>
              <w:t xml:space="preserve">Eligible for Blue Light Card and card holder benefits. </w:t>
            </w:r>
          </w:p>
          <w:p w:rsidR="00242C82" w:rsidRPr="00242C82" w:rsidRDefault="00242C82" w:rsidP="00242C82">
            <w:pPr>
              <w:numPr>
                <w:ilvl w:val="0"/>
                <w:numId w:val="14"/>
              </w:numPr>
              <w:spacing w:after="0" w:line="240" w:lineRule="auto"/>
              <w:rPr>
                <w:rFonts w:ascii="Arial" w:hAnsi="Arial" w:cs="Arial"/>
                <w:b/>
                <w:bCs/>
                <w:u w:val="single"/>
                <w:lang w:val="en-US"/>
              </w:rPr>
            </w:pPr>
            <w:r w:rsidRPr="00242C82">
              <w:rPr>
                <w:rFonts w:ascii="Arial" w:hAnsi="Arial" w:cs="Arial"/>
                <w:lang w:val="en-US"/>
              </w:rPr>
              <w:t>Real living wage employer</w:t>
            </w:r>
          </w:p>
          <w:p w:rsidR="00242C82" w:rsidRPr="00242C82" w:rsidRDefault="00242C82" w:rsidP="00242C82">
            <w:pPr>
              <w:numPr>
                <w:ilvl w:val="0"/>
                <w:numId w:val="14"/>
              </w:numPr>
              <w:spacing w:after="0" w:line="240" w:lineRule="auto"/>
              <w:rPr>
                <w:rFonts w:ascii="Arial" w:hAnsi="Arial" w:cs="Arial"/>
                <w:b/>
                <w:bCs/>
                <w:u w:val="single"/>
                <w:lang w:val="en-US"/>
              </w:rPr>
            </w:pPr>
            <w:r w:rsidRPr="00242C82">
              <w:rPr>
                <w:rFonts w:ascii="Arial" w:hAnsi="Arial" w:cs="Arial"/>
                <w:lang w:val="en-US"/>
              </w:rPr>
              <w:t>Discounted staff menu available from Caffi Cariad.</w:t>
            </w:r>
          </w:p>
          <w:p w:rsidR="00242C82" w:rsidRPr="00242C82" w:rsidRDefault="00242C82" w:rsidP="00242C82">
            <w:pPr>
              <w:numPr>
                <w:ilvl w:val="0"/>
                <w:numId w:val="14"/>
              </w:numPr>
              <w:spacing w:after="0" w:line="240" w:lineRule="auto"/>
              <w:rPr>
                <w:rFonts w:ascii="Arial" w:hAnsi="Arial" w:cs="Arial"/>
                <w:lang w:val="en-US"/>
              </w:rPr>
            </w:pPr>
            <w:r w:rsidRPr="00242C82">
              <w:rPr>
                <w:rFonts w:ascii="Arial" w:hAnsi="Arial" w:cs="Arial"/>
              </w:rPr>
              <w:t xml:space="preserve">Access to outdoor spaces for both work and relaxation. </w:t>
            </w:r>
          </w:p>
          <w:p w:rsidR="00242C82" w:rsidRPr="00242C82" w:rsidRDefault="00242C82" w:rsidP="00242C82">
            <w:pPr>
              <w:numPr>
                <w:ilvl w:val="0"/>
                <w:numId w:val="14"/>
              </w:numPr>
              <w:spacing w:after="0" w:line="240" w:lineRule="auto"/>
              <w:rPr>
                <w:rFonts w:ascii="Arial" w:hAnsi="Arial" w:cs="Arial"/>
                <w:b/>
                <w:bCs/>
                <w:u w:val="single"/>
                <w:lang w:val="en-US"/>
              </w:rPr>
            </w:pPr>
            <w:r w:rsidRPr="00242C82">
              <w:rPr>
                <w:rFonts w:ascii="Arial" w:hAnsi="Arial" w:cs="Arial"/>
                <w:lang w:val="en-US"/>
              </w:rPr>
              <w:t>Free parking on site</w:t>
            </w:r>
          </w:p>
          <w:p w:rsidR="00242C82" w:rsidRPr="00242C82" w:rsidRDefault="00242C82" w:rsidP="00242C82">
            <w:pPr>
              <w:numPr>
                <w:ilvl w:val="0"/>
                <w:numId w:val="14"/>
              </w:numPr>
              <w:spacing w:after="0" w:line="240" w:lineRule="auto"/>
              <w:rPr>
                <w:rFonts w:ascii="Arial" w:hAnsi="Arial" w:cs="Arial"/>
                <w:b/>
                <w:bCs/>
                <w:u w:val="single"/>
                <w:lang w:val="en-US"/>
              </w:rPr>
            </w:pPr>
            <w:r w:rsidRPr="00242C82">
              <w:rPr>
                <w:rFonts w:ascii="Arial" w:hAnsi="Arial" w:cs="Arial"/>
                <w:lang w:val="en-US"/>
              </w:rPr>
              <w:t>Enhanced benefits include; Maternity/paternity and adoption leave, occupational sick</w:t>
            </w:r>
            <w:r>
              <w:rPr>
                <w:rFonts w:ascii="Arial" w:hAnsi="Arial" w:cs="Arial"/>
                <w:lang w:val="en-US"/>
              </w:rPr>
              <w:t xml:space="preserve"> </w:t>
            </w:r>
            <w:r w:rsidRPr="00242C82">
              <w:rPr>
                <w:rFonts w:ascii="Arial" w:hAnsi="Arial" w:cs="Arial"/>
                <w:lang w:val="en-US"/>
              </w:rPr>
              <w:t>pay, free flu jabs, Bereavement leave and support, 5 weeks annual leave plus bank holidays</w:t>
            </w:r>
          </w:p>
          <w:p w:rsidR="00A6017D" w:rsidRPr="00D70847" w:rsidRDefault="00A6017D" w:rsidP="00923627">
            <w:pPr>
              <w:spacing w:after="0" w:line="240" w:lineRule="auto"/>
              <w:rPr>
                <w:rFonts w:ascii="Arial" w:hAnsi="Arial" w:cs="Arial"/>
              </w:rPr>
            </w:pPr>
          </w:p>
          <w:p w:rsidR="00A6017D" w:rsidRDefault="00A6017D" w:rsidP="00923627">
            <w:pPr>
              <w:spacing w:after="0" w:line="240" w:lineRule="auto"/>
              <w:rPr>
                <w:rFonts w:ascii="Arial" w:hAnsi="Arial" w:cs="Arial"/>
              </w:rPr>
            </w:pPr>
          </w:p>
          <w:p w:rsidR="00A6017D" w:rsidRDefault="00A6017D" w:rsidP="00923627">
            <w:pPr>
              <w:spacing w:after="0" w:line="240" w:lineRule="auto"/>
              <w:rPr>
                <w:rFonts w:ascii="Arial" w:hAnsi="Arial" w:cs="Arial"/>
              </w:rPr>
            </w:pPr>
          </w:p>
          <w:p w:rsidR="00A6017D" w:rsidRDefault="00A6017D" w:rsidP="00923627">
            <w:pPr>
              <w:spacing w:after="0" w:line="240" w:lineRule="auto"/>
              <w:rPr>
                <w:rFonts w:ascii="Arial" w:hAnsi="Arial" w:cs="Arial"/>
              </w:rPr>
            </w:pPr>
          </w:p>
          <w:p w:rsidR="00A6017D" w:rsidRDefault="00A6017D" w:rsidP="00923627">
            <w:pPr>
              <w:spacing w:after="0" w:line="240" w:lineRule="auto"/>
              <w:rPr>
                <w:rFonts w:ascii="Arial" w:hAnsi="Arial" w:cs="Arial"/>
              </w:rPr>
            </w:pPr>
          </w:p>
          <w:p w:rsidR="00A6017D" w:rsidRDefault="00A6017D" w:rsidP="00923627">
            <w:pPr>
              <w:spacing w:after="0" w:line="240" w:lineRule="auto"/>
              <w:rPr>
                <w:rFonts w:ascii="Arial" w:hAnsi="Arial" w:cs="Arial"/>
              </w:rPr>
            </w:pPr>
          </w:p>
          <w:p w:rsidR="00A6017D" w:rsidRDefault="00A6017D" w:rsidP="00923627">
            <w:pPr>
              <w:spacing w:after="0" w:line="240" w:lineRule="auto"/>
              <w:rPr>
                <w:rFonts w:ascii="Arial" w:hAnsi="Arial" w:cs="Arial"/>
              </w:rPr>
            </w:pPr>
          </w:p>
          <w:p w:rsidR="00A6017D" w:rsidRDefault="00A6017D" w:rsidP="00923627">
            <w:pPr>
              <w:spacing w:after="0" w:line="240" w:lineRule="auto"/>
              <w:rPr>
                <w:rFonts w:ascii="Arial" w:hAnsi="Arial" w:cs="Arial"/>
              </w:rPr>
            </w:pPr>
          </w:p>
          <w:p w:rsidR="00A6017D" w:rsidRDefault="00A6017D" w:rsidP="00923627">
            <w:pPr>
              <w:spacing w:after="0" w:line="240" w:lineRule="auto"/>
              <w:rPr>
                <w:rFonts w:ascii="Arial" w:hAnsi="Arial" w:cs="Arial"/>
              </w:rPr>
            </w:pPr>
          </w:p>
          <w:p w:rsidR="00A6017D" w:rsidRDefault="00A6017D" w:rsidP="00923627">
            <w:pPr>
              <w:spacing w:after="0" w:line="240" w:lineRule="auto"/>
              <w:rPr>
                <w:rFonts w:ascii="Arial" w:hAnsi="Arial" w:cs="Arial"/>
              </w:rPr>
            </w:pPr>
          </w:p>
          <w:p w:rsidR="00A6017D" w:rsidRDefault="00A6017D" w:rsidP="00923627">
            <w:pPr>
              <w:spacing w:after="0" w:line="240" w:lineRule="auto"/>
              <w:rPr>
                <w:rFonts w:ascii="Arial" w:hAnsi="Arial" w:cs="Arial"/>
              </w:rPr>
            </w:pPr>
          </w:p>
          <w:p w:rsidR="00A6017D" w:rsidRDefault="00A6017D" w:rsidP="00923627">
            <w:pPr>
              <w:spacing w:after="0" w:line="240" w:lineRule="auto"/>
              <w:rPr>
                <w:rFonts w:ascii="Arial" w:hAnsi="Arial" w:cs="Arial"/>
              </w:rPr>
            </w:pPr>
          </w:p>
          <w:p w:rsidR="00A6017D" w:rsidRDefault="00A6017D" w:rsidP="00923627">
            <w:pPr>
              <w:spacing w:after="0" w:line="240" w:lineRule="auto"/>
              <w:rPr>
                <w:rFonts w:ascii="Arial" w:hAnsi="Arial" w:cs="Arial"/>
              </w:rPr>
            </w:pPr>
          </w:p>
          <w:p w:rsidR="00A6017D" w:rsidRDefault="00A6017D" w:rsidP="00923627">
            <w:pPr>
              <w:spacing w:after="0" w:line="240" w:lineRule="auto"/>
              <w:rPr>
                <w:rFonts w:ascii="Arial" w:hAnsi="Arial" w:cs="Arial"/>
              </w:rPr>
            </w:pPr>
          </w:p>
          <w:p w:rsidR="00A6017D" w:rsidRDefault="00A6017D" w:rsidP="00923627">
            <w:pPr>
              <w:spacing w:after="0" w:line="240" w:lineRule="auto"/>
              <w:rPr>
                <w:rFonts w:ascii="Arial" w:hAnsi="Arial" w:cs="Arial"/>
              </w:rPr>
            </w:pPr>
          </w:p>
          <w:p w:rsidR="00A6017D" w:rsidRDefault="00A6017D" w:rsidP="00923627">
            <w:pPr>
              <w:spacing w:after="0" w:line="240" w:lineRule="auto"/>
              <w:rPr>
                <w:rFonts w:ascii="Arial" w:hAnsi="Arial" w:cs="Arial"/>
              </w:rPr>
            </w:pPr>
          </w:p>
          <w:p w:rsidR="00A6017D" w:rsidRPr="00D70847" w:rsidRDefault="00A6017D" w:rsidP="00923627">
            <w:pPr>
              <w:spacing w:after="0" w:line="240" w:lineRule="auto"/>
              <w:rPr>
                <w:rFonts w:ascii="Arial" w:hAnsi="Arial" w:cs="Arial"/>
              </w:rPr>
            </w:pPr>
          </w:p>
          <w:p w:rsidR="00A6017D" w:rsidRPr="00D70847" w:rsidRDefault="00A6017D" w:rsidP="00923627">
            <w:pPr>
              <w:spacing w:after="0" w:line="240" w:lineRule="auto"/>
              <w:rPr>
                <w:rFonts w:ascii="Arial" w:hAnsi="Arial" w:cs="Arial"/>
                <w:b/>
              </w:rPr>
            </w:pPr>
            <w:r w:rsidRPr="00D70847">
              <w:rPr>
                <w:rFonts w:ascii="Arial" w:hAnsi="Arial" w:cs="Arial"/>
                <w:b/>
              </w:rPr>
              <w:t>GENERAL REQUIREMENTS:</w:t>
            </w:r>
          </w:p>
          <w:p w:rsidR="00A6017D" w:rsidRPr="00D70847" w:rsidRDefault="00A6017D" w:rsidP="00923627">
            <w:pPr>
              <w:spacing w:after="0"/>
              <w:rPr>
                <w:rFonts w:ascii="Arial" w:hAnsi="Arial" w:cs="Arial"/>
                <w:i/>
              </w:rPr>
            </w:pPr>
            <w:r w:rsidRPr="00D70847">
              <w:rPr>
                <w:rFonts w:ascii="Arial" w:hAnsi="Arial" w:cs="Arial"/>
                <w:i/>
              </w:rPr>
              <w:t>This post is subject to the Terms and Conditions of employment of the Hospice as specified in the staff handbook.</w:t>
            </w:r>
          </w:p>
          <w:p w:rsidR="00A6017D" w:rsidRPr="00D70847" w:rsidRDefault="00A6017D" w:rsidP="00923627">
            <w:pPr>
              <w:spacing w:after="0"/>
              <w:rPr>
                <w:rFonts w:ascii="Arial" w:hAnsi="Arial" w:cs="Arial"/>
                <w:b/>
                <w:sz w:val="18"/>
              </w:rPr>
            </w:pPr>
          </w:p>
          <w:p w:rsidR="00A6017D" w:rsidRPr="00D70847" w:rsidRDefault="00A6017D" w:rsidP="00923627">
            <w:pPr>
              <w:spacing w:after="0"/>
              <w:rPr>
                <w:rFonts w:ascii="Arial" w:hAnsi="Arial" w:cs="Arial"/>
              </w:rPr>
            </w:pPr>
            <w:r w:rsidRPr="00D70847">
              <w:rPr>
                <w:rFonts w:ascii="Arial" w:hAnsi="Arial" w:cs="Arial"/>
                <w:b/>
              </w:rPr>
              <w:t>Health Practitioner</w:t>
            </w:r>
            <w:r w:rsidRPr="00D70847">
              <w:rPr>
                <w:rFonts w:ascii="Arial" w:hAnsi="Arial" w:cs="Arial"/>
              </w:rPr>
              <w:t xml:space="preserve"> </w:t>
            </w:r>
          </w:p>
          <w:p w:rsidR="00A6017D" w:rsidRPr="00D70847" w:rsidRDefault="00A6017D" w:rsidP="00923627">
            <w:pPr>
              <w:spacing w:after="0"/>
              <w:rPr>
                <w:rFonts w:ascii="Arial" w:hAnsi="Arial" w:cs="Arial"/>
              </w:rPr>
            </w:pPr>
            <w:r w:rsidRPr="00D70847">
              <w:rPr>
                <w:rFonts w:ascii="Arial" w:hAnsi="Arial" w:cs="Arial"/>
              </w:rPr>
              <w:t xml:space="preserve">As an individual working within a health care environment, you are expected to maintain high standards of care and practice as required in professional guidelines and relevant codes of conduct. </w:t>
            </w:r>
          </w:p>
          <w:p w:rsidR="00A6017D" w:rsidRPr="00D70847" w:rsidRDefault="00A6017D" w:rsidP="00923627">
            <w:pPr>
              <w:spacing w:after="0"/>
              <w:rPr>
                <w:rFonts w:ascii="Arial" w:hAnsi="Arial" w:cs="Arial"/>
                <w:b/>
                <w:sz w:val="20"/>
              </w:rPr>
            </w:pPr>
          </w:p>
          <w:p w:rsidR="00A6017D" w:rsidRPr="00D70847" w:rsidRDefault="00A6017D" w:rsidP="00923627">
            <w:pPr>
              <w:spacing w:after="0"/>
              <w:rPr>
                <w:rFonts w:ascii="Arial" w:hAnsi="Arial" w:cs="Arial"/>
              </w:rPr>
            </w:pPr>
            <w:r w:rsidRPr="00D70847">
              <w:rPr>
                <w:rFonts w:ascii="Arial" w:hAnsi="Arial" w:cs="Arial"/>
                <w:b/>
              </w:rPr>
              <w:t>Competence</w:t>
            </w:r>
            <w:r w:rsidRPr="00D70847">
              <w:rPr>
                <w:rFonts w:ascii="Arial" w:hAnsi="Arial" w:cs="Arial"/>
              </w:rPr>
              <w:t xml:space="preserve"> </w:t>
            </w:r>
          </w:p>
          <w:p w:rsidR="00A6017D" w:rsidRPr="00D70847" w:rsidRDefault="00A6017D" w:rsidP="00923627">
            <w:pPr>
              <w:spacing w:after="0"/>
              <w:rPr>
                <w:rFonts w:ascii="Arial" w:hAnsi="Arial" w:cs="Arial"/>
              </w:rPr>
            </w:pPr>
            <w:r w:rsidRPr="00D70847">
              <w:rPr>
                <w:rFonts w:ascii="Arial" w:hAnsi="Arial" w:cs="Arial"/>
              </w:rPr>
              <w:t xml:space="preserve">You are responsible for limiting your actions to those that you feel competent to undertake. If you have any doubts about your competence during the course of your duties you should immediately speak to your line manager.. </w:t>
            </w:r>
          </w:p>
          <w:p w:rsidR="00A6017D" w:rsidRPr="00D70847" w:rsidRDefault="00A6017D" w:rsidP="00923627">
            <w:pPr>
              <w:spacing w:after="0"/>
              <w:rPr>
                <w:rFonts w:ascii="Arial" w:hAnsi="Arial" w:cs="Arial"/>
                <w:b/>
                <w:sz w:val="20"/>
              </w:rPr>
            </w:pPr>
          </w:p>
          <w:p w:rsidR="00A6017D" w:rsidRPr="00D70847" w:rsidRDefault="00A6017D" w:rsidP="00923627">
            <w:pPr>
              <w:spacing w:after="0"/>
              <w:rPr>
                <w:rFonts w:ascii="Arial" w:hAnsi="Arial" w:cs="Arial"/>
              </w:rPr>
            </w:pPr>
            <w:r w:rsidRPr="00D70847">
              <w:rPr>
                <w:rFonts w:ascii="Arial" w:hAnsi="Arial" w:cs="Arial"/>
                <w:b/>
              </w:rPr>
              <w:t>Risk Management</w:t>
            </w:r>
            <w:r w:rsidRPr="00D70847">
              <w:rPr>
                <w:rFonts w:ascii="Arial" w:hAnsi="Arial" w:cs="Arial"/>
              </w:rPr>
              <w:t xml:space="preserve"> </w:t>
            </w:r>
          </w:p>
          <w:p w:rsidR="00A6017D" w:rsidRPr="00D70847" w:rsidRDefault="00A6017D" w:rsidP="00923627">
            <w:pPr>
              <w:spacing w:after="0"/>
              <w:rPr>
                <w:rFonts w:ascii="Arial" w:hAnsi="Arial" w:cs="Arial"/>
              </w:rPr>
            </w:pPr>
            <w:r w:rsidRPr="00D70847">
              <w:rPr>
                <w:rFonts w:ascii="Arial" w:hAnsi="Arial" w:cs="Arial"/>
              </w:rPr>
              <w:t xml:space="preserve">It is a standard element of the role and responsibility of all staff of the Hospice that they fulfil a proactive role towards the management of risk in all of their actions. This entails the risk assessment of all situations, the taking of appropriate actions and reporting of all incidents, near misses and hazards. It is a requirement that you adhere to St Kentigern Hospice Policies, Procedures, Protocols and guidelines at all times. </w:t>
            </w:r>
          </w:p>
          <w:p w:rsidR="00A6017D" w:rsidRPr="00D70847" w:rsidRDefault="00A6017D" w:rsidP="00923627">
            <w:pPr>
              <w:spacing w:after="0"/>
              <w:rPr>
                <w:rFonts w:ascii="Arial" w:hAnsi="Arial" w:cs="Arial"/>
                <w:b/>
                <w:sz w:val="20"/>
              </w:rPr>
            </w:pPr>
          </w:p>
          <w:p w:rsidR="00A6017D" w:rsidRPr="00D70847" w:rsidRDefault="00A6017D" w:rsidP="00923627">
            <w:pPr>
              <w:spacing w:after="0"/>
              <w:rPr>
                <w:rFonts w:ascii="Arial" w:hAnsi="Arial" w:cs="Arial"/>
              </w:rPr>
            </w:pPr>
            <w:r w:rsidRPr="00D70847">
              <w:rPr>
                <w:rFonts w:ascii="Arial" w:hAnsi="Arial" w:cs="Arial"/>
                <w:b/>
              </w:rPr>
              <w:t>Health and Safety Requirements of the Hospice</w:t>
            </w:r>
            <w:r w:rsidRPr="00D70847">
              <w:rPr>
                <w:rFonts w:ascii="Arial" w:hAnsi="Arial" w:cs="Arial"/>
              </w:rPr>
              <w:t xml:space="preserve"> </w:t>
            </w:r>
          </w:p>
          <w:p w:rsidR="00A6017D" w:rsidRPr="00D70847" w:rsidRDefault="00A6017D" w:rsidP="00923627">
            <w:pPr>
              <w:spacing w:after="0"/>
              <w:rPr>
                <w:rFonts w:ascii="Arial" w:hAnsi="Arial" w:cs="Arial"/>
              </w:rPr>
            </w:pPr>
            <w:r w:rsidRPr="00D70847">
              <w:rPr>
                <w:rFonts w:ascii="Arial" w:hAnsi="Arial" w:cs="Arial"/>
              </w:rPr>
              <w:t xml:space="preserve">All employees of the Hospice have a statutory duty of care for their own personal safety and that of others who may be affected by their acts or omissions. Employees are required to co-operate with management to enable the Hospice to meet its own legal duties and to report any hazardous situations or defective equipment. </w:t>
            </w:r>
          </w:p>
          <w:p w:rsidR="00A6017D" w:rsidRPr="00D70847" w:rsidRDefault="00A6017D" w:rsidP="00923627">
            <w:pPr>
              <w:spacing w:after="0"/>
              <w:rPr>
                <w:rFonts w:ascii="Arial" w:hAnsi="Arial" w:cs="Arial"/>
                <w:b/>
                <w:sz w:val="20"/>
              </w:rPr>
            </w:pPr>
          </w:p>
          <w:p w:rsidR="00A6017D" w:rsidRPr="00D70847" w:rsidRDefault="00A6017D" w:rsidP="00923627">
            <w:pPr>
              <w:spacing w:after="0"/>
              <w:rPr>
                <w:rFonts w:ascii="Arial" w:hAnsi="Arial" w:cs="Arial"/>
                <w:b/>
              </w:rPr>
            </w:pPr>
            <w:r w:rsidRPr="00D70847">
              <w:rPr>
                <w:rFonts w:ascii="Arial" w:hAnsi="Arial" w:cs="Arial"/>
                <w:b/>
              </w:rPr>
              <w:t xml:space="preserve">Data Protection and Confidentiality </w:t>
            </w:r>
          </w:p>
          <w:p w:rsidR="00A6017D" w:rsidRPr="00D70847" w:rsidRDefault="00A6017D" w:rsidP="00923627">
            <w:pPr>
              <w:spacing w:after="0"/>
              <w:rPr>
                <w:rFonts w:ascii="Arial" w:hAnsi="Arial" w:cs="Arial"/>
              </w:rPr>
            </w:pPr>
            <w:r w:rsidRPr="00D70847">
              <w:rPr>
                <w:rFonts w:ascii="Arial" w:hAnsi="Arial" w:cs="Arial"/>
              </w:rPr>
              <w:t xml:space="preserve">The post holder must treat all information, whether corporate, staff or patient information, in a discreet, secure and confidential manner in accordance with the provisions of the current data protection legislation and organisational policy. Any breach of such confidentiality is considered a serious disciplinary offence, which is liable to dismissal and / or prosecution under statutory legislation and the hospice’s disciplinary policy. This duty of confidence continues after the post holder leaves the organisation. </w:t>
            </w:r>
          </w:p>
          <w:p w:rsidR="00A6017D" w:rsidRPr="00D70847" w:rsidRDefault="00A6017D" w:rsidP="00923627">
            <w:pPr>
              <w:spacing w:after="0"/>
              <w:rPr>
                <w:rFonts w:ascii="Arial" w:hAnsi="Arial" w:cs="Arial"/>
                <w:b/>
                <w:sz w:val="20"/>
              </w:rPr>
            </w:pPr>
          </w:p>
          <w:p w:rsidR="00A6017D" w:rsidRPr="00D70847" w:rsidRDefault="00A6017D" w:rsidP="00923627">
            <w:pPr>
              <w:spacing w:after="0"/>
              <w:rPr>
                <w:rFonts w:ascii="Arial" w:hAnsi="Arial" w:cs="Arial"/>
              </w:rPr>
            </w:pPr>
            <w:r w:rsidRPr="00D70847">
              <w:rPr>
                <w:rFonts w:ascii="Arial" w:hAnsi="Arial" w:cs="Arial"/>
                <w:b/>
              </w:rPr>
              <w:t>Records Management</w:t>
            </w:r>
            <w:r w:rsidRPr="00D70847">
              <w:rPr>
                <w:rFonts w:ascii="Arial" w:hAnsi="Arial" w:cs="Arial"/>
              </w:rPr>
              <w:t xml:space="preserve"> </w:t>
            </w:r>
          </w:p>
          <w:p w:rsidR="00A6017D" w:rsidRPr="00D70847" w:rsidRDefault="00A6017D" w:rsidP="00923627">
            <w:pPr>
              <w:spacing w:after="0"/>
              <w:rPr>
                <w:rFonts w:ascii="Arial" w:hAnsi="Arial" w:cs="Arial"/>
              </w:rPr>
            </w:pPr>
            <w:r w:rsidRPr="00D70847">
              <w:rPr>
                <w:rFonts w:ascii="Arial" w:hAnsi="Arial" w:cs="Arial"/>
              </w:rPr>
              <w:t>As an employee of the hospice, the post holder is legally responsible for all records that they gather, create or use as part of their work within the organisation (including patient health, staff health or injury, financial, personal and administrative), whether paper based or on computer. The post holder should consult the IG Lead if they have any doubt as to the correct management of records with which they work.</w:t>
            </w:r>
          </w:p>
          <w:p w:rsidR="00A6017D" w:rsidRPr="00D70847" w:rsidRDefault="00A6017D" w:rsidP="00923627">
            <w:pPr>
              <w:spacing w:after="0"/>
              <w:rPr>
                <w:rFonts w:ascii="Arial" w:hAnsi="Arial" w:cs="Arial"/>
                <w:sz w:val="20"/>
              </w:rPr>
            </w:pPr>
          </w:p>
          <w:p w:rsidR="00A6017D" w:rsidRPr="00D70847" w:rsidRDefault="00A6017D" w:rsidP="00923627">
            <w:pPr>
              <w:spacing w:after="0"/>
              <w:rPr>
                <w:rFonts w:ascii="Arial" w:hAnsi="Arial" w:cs="Arial"/>
                <w:b/>
              </w:rPr>
            </w:pPr>
            <w:r w:rsidRPr="00D70847">
              <w:rPr>
                <w:rFonts w:ascii="Arial" w:hAnsi="Arial" w:cs="Arial"/>
                <w:b/>
              </w:rPr>
              <w:lastRenderedPageBreak/>
              <w:t>Professional Reputation</w:t>
            </w:r>
          </w:p>
          <w:p w:rsidR="00A6017D" w:rsidRPr="00D70847" w:rsidRDefault="00A6017D" w:rsidP="00923627">
            <w:pPr>
              <w:spacing w:after="0"/>
              <w:rPr>
                <w:rFonts w:ascii="Arial" w:hAnsi="Arial" w:cs="Arial"/>
              </w:rPr>
            </w:pPr>
            <w:r w:rsidRPr="00D70847">
              <w:rPr>
                <w:rFonts w:ascii="Arial" w:hAnsi="Arial" w:cs="Arial"/>
              </w:rPr>
              <w:t>All employees are expected to behave at all times in a manner which upholds and promotes the professional reputation of the hospice</w:t>
            </w:r>
          </w:p>
          <w:p w:rsidR="00A6017D" w:rsidRPr="00D70847" w:rsidRDefault="00A6017D" w:rsidP="00923627">
            <w:pPr>
              <w:spacing w:after="0"/>
              <w:rPr>
                <w:rFonts w:ascii="Arial" w:hAnsi="Arial" w:cs="Arial"/>
                <w:sz w:val="20"/>
              </w:rPr>
            </w:pPr>
          </w:p>
          <w:p w:rsidR="00A6017D" w:rsidRPr="00D70847" w:rsidRDefault="00A6017D" w:rsidP="00923627">
            <w:pPr>
              <w:spacing w:after="0"/>
              <w:rPr>
                <w:rFonts w:ascii="Arial" w:hAnsi="Arial" w:cs="Arial"/>
              </w:rPr>
            </w:pPr>
            <w:r w:rsidRPr="00D70847">
              <w:rPr>
                <w:rFonts w:ascii="Arial" w:hAnsi="Arial" w:cs="Arial"/>
              </w:rPr>
              <w:t>This job description is an outline of the role and function, it is not intended to describe all specific tasks.</w:t>
            </w:r>
          </w:p>
          <w:p w:rsidR="00A6017D" w:rsidRPr="00D70847" w:rsidRDefault="00A6017D" w:rsidP="00923627">
            <w:pPr>
              <w:spacing w:after="0"/>
              <w:rPr>
                <w:rFonts w:ascii="Arial" w:hAnsi="Arial" w:cs="Arial"/>
                <w:sz w:val="20"/>
              </w:rPr>
            </w:pPr>
          </w:p>
          <w:p w:rsidR="00A6017D" w:rsidRDefault="00A6017D" w:rsidP="00923627">
            <w:pPr>
              <w:spacing w:after="0"/>
              <w:rPr>
                <w:rFonts w:ascii="Arial" w:hAnsi="Arial" w:cs="Arial"/>
              </w:rPr>
            </w:pPr>
            <w:r w:rsidRPr="00D70847">
              <w:rPr>
                <w:rFonts w:ascii="Arial" w:hAnsi="Arial" w:cs="Arial"/>
              </w:rPr>
              <w:t>The post is subject to an enhanced disclosure check with the Disclosure and Barring Service (DBS)</w:t>
            </w:r>
          </w:p>
          <w:p w:rsidR="00A6017D" w:rsidRDefault="00A6017D" w:rsidP="00923627">
            <w:pPr>
              <w:spacing w:after="0"/>
              <w:rPr>
                <w:rFonts w:ascii="Arial" w:hAnsi="Arial" w:cs="Arial"/>
              </w:rPr>
            </w:pPr>
          </w:p>
          <w:p w:rsidR="00A6017D" w:rsidRPr="00D70847" w:rsidRDefault="00A6017D" w:rsidP="00923627">
            <w:pPr>
              <w:spacing w:after="0"/>
              <w:rPr>
                <w:rFonts w:ascii="Arial" w:hAnsi="Arial" w:cs="Arial"/>
              </w:rPr>
            </w:pPr>
          </w:p>
        </w:tc>
      </w:tr>
    </w:tbl>
    <w:p w:rsidR="00A6017D" w:rsidRPr="00D70847" w:rsidRDefault="00A6017D" w:rsidP="00A6017D">
      <w:pPr>
        <w:spacing w:after="0"/>
        <w:rPr>
          <w:vanish/>
        </w:rPr>
      </w:pPr>
    </w:p>
    <w:tbl>
      <w:tblPr>
        <w:tblpPr w:leftFromText="180" w:rightFromText="180" w:vertAnchor="text" w:horzAnchor="margin" w:tblpXSpec="center" w:tblpY="29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6017D" w:rsidRPr="00D70847" w:rsidTr="00923627">
        <w:tc>
          <w:tcPr>
            <w:tcW w:w="9039" w:type="dxa"/>
          </w:tcPr>
          <w:p w:rsidR="00A6017D" w:rsidRPr="00D70847" w:rsidRDefault="00A6017D" w:rsidP="00923627">
            <w:pPr>
              <w:spacing w:after="0"/>
              <w:rPr>
                <w:rFonts w:ascii="Arial" w:hAnsi="Arial" w:cs="Arial"/>
                <w:b/>
              </w:rPr>
            </w:pPr>
            <w:r w:rsidRPr="00D70847">
              <w:rPr>
                <w:rFonts w:ascii="Arial" w:hAnsi="Arial" w:cs="Arial"/>
                <w:b/>
              </w:rPr>
              <w:t>JOB DESCRIPTION: Staff Nurse In-Patient Unit</w:t>
            </w:r>
          </w:p>
          <w:p w:rsidR="00A6017D" w:rsidRPr="00D70847" w:rsidRDefault="00A6017D" w:rsidP="00923627">
            <w:pPr>
              <w:spacing w:after="0"/>
              <w:rPr>
                <w:rFonts w:ascii="Arial" w:hAnsi="Arial" w:cs="Arial"/>
              </w:rPr>
            </w:pPr>
          </w:p>
          <w:p w:rsidR="00A6017D" w:rsidRPr="00D70847" w:rsidRDefault="00A6017D" w:rsidP="00923627">
            <w:pPr>
              <w:spacing w:after="0"/>
              <w:rPr>
                <w:rFonts w:ascii="Arial" w:hAnsi="Arial" w:cs="Arial"/>
              </w:rPr>
            </w:pPr>
            <w:r w:rsidRPr="00D70847">
              <w:rPr>
                <w:rFonts w:ascii="Arial" w:hAnsi="Arial" w:cs="Arial"/>
              </w:rPr>
              <w:t xml:space="preserve">JOB TITLE: </w:t>
            </w:r>
            <w:r w:rsidRPr="00D70847">
              <w:rPr>
                <w:rFonts w:ascii="Arial" w:hAnsi="Arial" w:cs="Arial"/>
              </w:rPr>
              <w:tab/>
            </w:r>
            <w:r w:rsidRPr="00D70847">
              <w:rPr>
                <w:rFonts w:ascii="Arial" w:hAnsi="Arial" w:cs="Arial"/>
              </w:rPr>
              <w:tab/>
              <w:t>Staff Nurse</w:t>
            </w:r>
          </w:p>
          <w:p w:rsidR="00A6017D" w:rsidRPr="00D70847" w:rsidRDefault="00A6017D" w:rsidP="00923627">
            <w:pPr>
              <w:spacing w:after="0"/>
              <w:rPr>
                <w:rFonts w:ascii="Arial" w:hAnsi="Arial" w:cs="Arial"/>
              </w:rPr>
            </w:pPr>
            <w:r w:rsidRPr="00D70847">
              <w:rPr>
                <w:rFonts w:ascii="Arial" w:hAnsi="Arial" w:cs="Arial"/>
              </w:rPr>
              <w:t>LINE MANAGER:</w:t>
            </w:r>
            <w:r w:rsidRPr="00D70847">
              <w:rPr>
                <w:rFonts w:ascii="Arial" w:hAnsi="Arial" w:cs="Arial"/>
              </w:rPr>
              <w:tab/>
              <w:t>Ward Sister</w:t>
            </w:r>
          </w:p>
          <w:p w:rsidR="00A6017D" w:rsidRPr="00D70847" w:rsidRDefault="00A6017D" w:rsidP="00923627">
            <w:pPr>
              <w:spacing w:after="0"/>
              <w:rPr>
                <w:rFonts w:ascii="Arial" w:hAnsi="Arial" w:cs="Arial"/>
              </w:rPr>
            </w:pPr>
            <w:r w:rsidRPr="00D70847">
              <w:rPr>
                <w:rFonts w:ascii="Arial" w:hAnsi="Arial" w:cs="Arial"/>
              </w:rPr>
              <w:t>PAY BAND:</w:t>
            </w:r>
            <w:r w:rsidRPr="00D70847">
              <w:rPr>
                <w:rFonts w:ascii="Arial" w:hAnsi="Arial" w:cs="Arial"/>
              </w:rPr>
              <w:tab/>
            </w:r>
            <w:r w:rsidRPr="00D70847">
              <w:rPr>
                <w:rFonts w:ascii="Arial" w:hAnsi="Arial" w:cs="Arial"/>
              </w:rPr>
              <w:tab/>
              <w:t>5</w:t>
            </w:r>
          </w:p>
          <w:p w:rsidR="00A6017D" w:rsidRPr="00D70847" w:rsidRDefault="00A6017D" w:rsidP="00923627">
            <w:pPr>
              <w:spacing w:after="0"/>
              <w:rPr>
                <w:rFonts w:ascii="Arial" w:hAnsi="Arial" w:cs="Arial"/>
              </w:rPr>
            </w:pPr>
            <w:r w:rsidRPr="00D70847">
              <w:rPr>
                <w:rFonts w:ascii="Arial" w:hAnsi="Arial" w:cs="Arial"/>
              </w:rPr>
              <w:t>LOCATION:</w:t>
            </w:r>
            <w:r w:rsidRPr="00D70847">
              <w:rPr>
                <w:rFonts w:ascii="Arial" w:hAnsi="Arial" w:cs="Arial"/>
              </w:rPr>
              <w:tab/>
            </w:r>
            <w:r w:rsidRPr="00D70847">
              <w:rPr>
                <w:rFonts w:ascii="Arial" w:hAnsi="Arial" w:cs="Arial"/>
              </w:rPr>
              <w:tab/>
              <w:t>Day Therapy/WBH Unit St Kentigern</w:t>
            </w:r>
          </w:p>
          <w:p w:rsidR="00A6017D" w:rsidRPr="00D70847" w:rsidRDefault="00A6017D" w:rsidP="00923627">
            <w:pPr>
              <w:spacing w:after="0"/>
              <w:rPr>
                <w:rFonts w:ascii="Arial" w:hAnsi="Arial" w:cs="Arial"/>
              </w:rPr>
            </w:pPr>
          </w:p>
          <w:p w:rsidR="00A6017D" w:rsidRPr="00D70847" w:rsidRDefault="00A6017D" w:rsidP="00923627">
            <w:pPr>
              <w:spacing w:after="0"/>
              <w:rPr>
                <w:rFonts w:ascii="Arial" w:hAnsi="Arial" w:cs="Arial"/>
              </w:rPr>
            </w:pPr>
            <w:r w:rsidRPr="00D70847">
              <w:rPr>
                <w:rFonts w:ascii="Arial" w:hAnsi="Arial" w:cs="Arial"/>
              </w:rPr>
              <w:t>DATE PREPARED:</w:t>
            </w:r>
            <w:r w:rsidRPr="00D70847">
              <w:rPr>
                <w:rFonts w:ascii="Arial" w:hAnsi="Arial" w:cs="Arial"/>
              </w:rPr>
              <w:tab/>
              <w:t>11/09/2024</w:t>
            </w:r>
          </w:p>
          <w:p w:rsidR="00A6017D" w:rsidRPr="00D70847" w:rsidRDefault="00A6017D" w:rsidP="00923627">
            <w:pPr>
              <w:spacing w:after="0"/>
              <w:rPr>
                <w:rFonts w:ascii="Arial" w:hAnsi="Arial" w:cs="Arial"/>
              </w:rPr>
            </w:pPr>
          </w:p>
          <w:p w:rsidR="00A6017D" w:rsidRPr="00D70847" w:rsidRDefault="00A6017D" w:rsidP="00923627">
            <w:pPr>
              <w:spacing w:after="0"/>
              <w:rPr>
                <w:rFonts w:ascii="Arial" w:hAnsi="Arial" w:cs="Arial"/>
              </w:rPr>
            </w:pPr>
            <w:r w:rsidRPr="00D70847">
              <w:rPr>
                <w:rFonts w:ascii="Arial" w:hAnsi="Arial" w:cs="Arial"/>
              </w:rPr>
              <w:t>PREPARED BY:</w:t>
            </w:r>
            <w:r w:rsidRPr="00D70847">
              <w:rPr>
                <w:rFonts w:ascii="Arial" w:hAnsi="Arial" w:cs="Arial"/>
              </w:rPr>
              <w:tab/>
              <w:t>Victoria Grimster</w:t>
            </w:r>
          </w:p>
          <w:p w:rsidR="00A6017D" w:rsidRPr="00D70847" w:rsidRDefault="00A6017D" w:rsidP="00923627">
            <w:pPr>
              <w:spacing w:after="0"/>
              <w:rPr>
                <w:rFonts w:ascii="Arial" w:hAnsi="Arial" w:cs="Arial"/>
              </w:rPr>
            </w:pPr>
            <w:r w:rsidRPr="00D70847">
              <w:rPr>
                <w:rFonts w:ascii="Arial" w:hAnsi="Arial" w:cs="Arial"/>
              </w:rPr>
              <w:tab/>
            </w:r>
            <w:r w:rsidRPr="00D70847">
              <w:rPr>
                <w:rFonts w:ascii="Arial" w:hAnsi="Arial" w:cs="Arial"/>
              </w:rPr>
              <w:tab/>
            </w:r>
            <w:r w:rsidRPr="00D70847">
              <w:rPr>
                <w:rFonts w:ascii="Arial" w:hAnsi="Arial" w:cs="Arial"/>
              </w:rPr>
              <w:tab/>
              <w:t>Matron</w:t>
            </w:r>
          </w:p>
          <w:p w:rsidR="00A6017D" w:rsidRPr="00D70847" w:rsidRDefault="00A6017D" w:rsidP="00923627">
            <w:pPr>
              <w:spacing w:after="0"/>
              <w:rPr>
                <w:rFonts w:ascii="Arial" w:hAnsi="Arial" w:cs="Arial"/>
              </w:rPr>
            </w:pPr>
          </w:p>
          <w:p w:rsidR="00A6017D" w:rsidRPr="00D70847" w:rsidRDefault="00A6017D" w:rsidP="00923627">
            <w:pPr>
              <w:spacing w:after="0"/>
              <w:rPr>
                <w:rFonts w:ascii="Arial" w:hAnsi="Arial" w:cs="Arial"/>
              </w:rPr>
            </w:pPr>
          </w:p>
          <w:p w:rsidR="00A6017D" w:rsidRPr="00D70847" w:rsidRDefault="00A6017D" w:rsidP="00923627">
            <w:pPr>
              <w:spacing w:after="0"/>
              <w:rPr>
                <w:rFonts w:ascii="Arial" w:hAnsi="Arial" w:cs="Arial"/>
              </w:rPr>
            </w:pPr>
            <w:r w:rsidRPr="00D70847">
              <w:rPr>
                <w:rFonts w:ascii="Arial" w:hAnsi="Arial" w:cs="Arial"/>
              </w:rPr>
              <w:t>EMPLOYEE’S SIGNATURE: …………………………………………………</w:t>
            </w:r>
            <w:r w:rsidRPr="00D70847">
              <w:rPr>
                <w:rFonts w:ascii="Arial" w:hAnsi="Arial" w:cs="Arial"/>
              </w:rPr>
              <w:tab/>
            </w:r>
          </w:p>
          <w:p w:rsidR="00A6017D" w:rsidRPr="00D70847" w:rsidRDefault="00A6017D" w:rsidP="00923627">
            <w:pPr>
              <w:spacing w:after="0"/>
              <w:rPr>
                <w:rFonts w:ascii="Arial" w:hAnsi="Arial" w:cs="Arial"/>
                <w:sz w:val="12"/>
              </w:rPr>
            </w:pPr>
          </w:p>
          <w:p w:rsidR="00A6017D" w:rsidRPr="00D70847" w:rsidRDefault="00A6017D" w:rsidP="00923627">
            <w:pPr>
              <w:spacing w:after="0"/>
              <w:rPr>
                <w:rFonts w:ascii="Arial" w:hAnsi="Arial" w:cs="Arial"/>
              </w:rPr>
            </w:pPr>
            <w:r w:rsidRPr="00D70847">
              <w:rPr>
                <w:rFonts w:ascii="Arial" w:hAnsi="Arial" w:cs="Arial"/>
              </w:rPr>
              <w:t xml:space="preserve">                                   DATE: …………………………………………………</w:t>
            </w:r>
          </w:p>
          <w:p w:rsidR="00A6017D" w:rsidRPr="00D70847" w:rsidRDefault="00A6017D" w:rsidP="00923627">
            <w:pPr>
              <w:spacing w:after="0"/>
              <w:rPr>
                <w:rFonts w:ascii="Arial" w:hAnsi="Arial" w:cs="Arial"/>
                <w:b/>
              </w:rPr>
            </w:pPr>
          </w:p>
        </w:tc>
      </w:tr>
    </w:tbl>
    <w:p w:rsidR="00A6017D" w:rsidRPr="00D70847" w:rsidRDefault="00A6017D" w:rsidP="00A6017D">
      <w:pPr>
        <w:spacing w:after="0"/>
        <w:rPr>
          <w:b/>
          <w:sz w:val="28"/>
          <w:szCs w:val="28"/>
          <w:u w:val="single"/>
        </w:rPr>
        <w:sectPr w:rsidR="00A6017D" w:rsidRPr="00D70847" w:rsidSect="001B65B8">
          <w:footerReference w:type="default" r:id="rId7"/>
          <w:pgSz w:w="11906" w:h="16838" w:code="9"/>
          <w:pgMar w:top="680" w:right="1814" w:bottom="624" w:left="1560" w:header="284" w:footer="0" w:gutter="0"/>
          <w:cols w:space="708"/>
          <w:docGrid w:linePitch="360"/>
        </w:sectPr>
      </w:pPr>
    </w:p>
    <w:p w:rsidR="00A6017D" w:rsidRPr="00D70847" w:rsidRDefault="00A6017D" w:rsidP="00A6017D">
      <w:pPr>
        <w:spacing w:after="0"/>
        <w:rPr>
          <w:rFonts w:ascii="Arial" w:hAnsi="Arial" w:cs="Arial"/>
          <w:b/>
        </w:rPr>
      </w:pPr>
      <w:r w:rsidRPr="00D70847">
        <w:rPr>
          <w:rFonts w:ascii="Arial" w:hAnsi="Arial" w:cs="Arial"/>
          <w:b/>
        </w:rPr>
        <w:lastRenderedPageBreak/>
        <w:t xml:space="preserve">PERSON SPECIFICATION </w:t>
      </w:r>
    </w:p>
    <w:p w:rsidR="00A6017D" w:rsidRPr="00D70847" w:rsidRDefault="00A6017D" w:rsidP="00A6017D">
      <w:pPr>
        <w:spacing w:after="0"/>
        <w:rPr>
          <w:rFonts w:ascii="Arial" w:hAnsi="Arial" w:cs="Arial"/>
        </w:rPr>
      </w:pPr>
      <w:r w:rsidRPr="00D70847">
        <w:rPr>
          <w:rFonts w:ascii="Arial" w:hAnsi="Arial" w:cs="Arial"/>
        </w:rPr>
        <w:t>Staff Nurse</w:t>
      </w:r>
    </w:p>
    <w:p w:rsidR="00A6017D" w:rsidRPr="00D70847" w:rsidRDefault="00A6017D" w:rsidP="00A6017D">
      <w:pPr>
        <w:spacing w:after="0"/>
        <w:rPr>
          <w:rFonts w:ascii="Arial" w:hAnsi="Arial" w:cs="Arial"/>
          <w:sz w:val="14"/>
        </w:rPr>
      </w:pPr>
    </w:p>
    <w:tbl>
      <w:tblPr>
        <w:tblW w:w="1001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2607"/>
        <w:gridCol w:w="2608"/>
        <w:gridCol w:w="2197"/>
      </w:tblGrid>
      <w:tr w:rsidR="00A6017D" w:rsidRPr="00D70847" w:rsidTr="00A6017D">
        <w:trPr>
          <w:trHeight w:val="487"/>
        </w:trPr>
        <w:tc>
          <w:tcPr>
            <w:tcW w:w="2607" w:type="dxa"/>
            <w:tcBorders>
              <w:top w:val="nil"/>
              <w:left w:val="nil"/>
            </w:tcBorders>
            <w:shd w:val="clear" w:color="auto" w:fill="auto"/>
          </w:tcPr>
          <w:p w:rsidR="00A6017D" w:rsidRPr="00D70847" w:rsidRDefault="00A6017D" w:rsidP="00923627">
            <w:pPr>
              <w:spacing w:after="0"/>
              <w:rPr>
                <w:rFonts w:ascii="Arial" w:hAnsi="Arial" w:cs="Arial"/>
              </w:rPr>
            </w:pPr>
          </w:p>
        </w:tc>
        <w:tc>
          <w:tcPr>
            <w:tcW w:w="2607" w:type="dxa"/>
            <w:shd w:val="clear" w:color="auto" w:fill="auto"/>
            <w:vAlign w:val="center"/>
          </w:tcPr>
          <w:p w:rsidR="00A6017D" w:rsidRPr="00D70847" w:rsidRDefault="00A6017D" w:rsidP="00923627">
            <w:pPr>
              <w:spacing w:after="0"/>
              <w:jc w:val="center"/>
              <w:rPr>
                <w:rFonts w:ascii="Arial" w:hAnsi="Arial" w:cs="Arial"/>
                <w:b/>
              </w:rPr>
            </w:pPr>
            <w:r w:rsidRPr="00D70847">
              <w:rPr>
                <w:rFonts w:ascii="Arial" w:hAnsi="Arial" w:cs="Arial"/>
                <w:b/>
              </w:rPr>
              <w:t>ESSENTIAL</w:t>
            </w:r>
          </w:p>
        </w:tc>
        <w:tc>
          <w:tcPr>
            <w:tcW w:w="2608" w:type="dxa"/>
            <w:shd w:val="clear" w:color="auto" w:fill="auto"/>
            <w:vAlign w:val="center"/>
          </w:tcPr>
          <w:p w:rsidR="00A6017D" w:rsidRPr="00D70847" w:rsidRDefault="00A6017D" w:rsidP="00923627">
            <w:pPr>
              <w:spacing w:after="0"/>
              <w:jc w:val="center"/>
              <w:rPr>
                <w:rFonts w:ascii="Arial" w:hAnsi="Arial" w:cs="Arial"/>
                <w:b/>
              </w:rPr>
            </w:pPr>
            <w:r w:rsidRPr="00D70847">
              <w:rPr>
                <w:rFonts w:ascii="Arial" w:hAnsi="Arial" w:cs="Arial"/>
                <w:b/>
              </w:rPr>
              <w:t>DESIRABLE</w:t>
            </w:r>
          </w:p>
        </w:tc>
        <w:tc>
          <w:tcPr>
            <w:tcW w:w="2197" w:type="dxa"/>
            <w:shd w:val="clear" w:color="auto" w:fill="auto"/>
            <w:vAlign w:val="center"/>
          </w:tcPr>
          <w:p w:rsidR="00A6017D" w:rsidRPr="00D70847" w:rsidRDefault="00A6017D" w:rsidP="00923627">
            <w:pPr>
              <w:spacing w:after="0"/>
              <w:jc w:val="center"/>
              <w:rPr>
                <w:rFonts w:ascii="Arial" w:hAnsi="Arial" w:cs="Arial"/>
                <w:b/>
              </w:rPr>
            </w:pPr>
            <w:r w:rsidRPr="00D70847">
              <w:rPr>
                <w:rFonts w:ascii="Arial" w:hAnsi="Arial" w:cs="Arial"/>
                <w:b/>
              </w:rPr>
              <w:t>METHOD OF ASSESSMENT</w:t>
            </w:r>
          </w:p>
        </w:tc>
      </w:tr>
      <w:tr w:rsidR="00A6017D" w:rsidRPr="00D70847" w:rsidTr="00A6017D">
        <w:trPr>
          <w:trHeight w:val="487"/>
        </w:trPr>
        <w:tc>
          <w:tcPr>
            <w:tcW w:w="2607" w:type="dxa"/>
            <w:shd w:val="clear" w:color="auto" w:fill="auto"/>
            <w:vAlign w:val="center"/>
          </w:tcPr>
          <w:p w:rsidR="00A6017D" w:rsidRPr="00D70847" w:rsidRDefault="00A6017D" w:rsidP="00923627">
            <w:pPr>
              <w:spacing w:after="0"/>
              <w:rPr>
                <w:rFonts w:ascii="Arial" w:hAnsi="Arial" w:cs="Arial"/>
                <w:b/>
              </w:rPr>
            </w:pPr>
            <w:r w:rsidRPr="00D70847">
              <w:rPr>
                <w:rFonts w:ascii="Arial" w:hAnsi="Arial" w:cs="Arial"/>
                <w:b/>
              </w:rPr>
              <w:t>QUALIFICATIONS</w:t>
            </w:r>
          </w:p>
        </w:tc>
        <w:tc>
          <w:tcPr>
            <w:tcW w:w="2607" w:type="dxa"/>
            <w:shd w:val="clear" w:color="auto" w:fill="auto"/>
          </w:tcPr>
          <w:p w:rsidR="00A6017D" w:rsidRPr="00D70847" w:rsidRDefault="00A6017D" w:rsidP="00923627">
            <w:pPr>
              <w:spacing w:after="0"/>
              <w:rPr>
                <w:rFonts w:ascii="Arial" w:hAnsi="Arial" w:cs="Arial"/>
              </w:rPr>
            </w:pPr>
            <w:r w:rsidRPr="00D70847">
              <w:rPr>
                <w:rFonts w:ascii="Arial" w:hAnsi="Arial" w:cs="Arial"/>
              </w:rPr>
              <w:t xml:space="preserve">• NMC registration </w:t>
            </w:r>
          </w:p>
          <w:p w:rsidR="00A6017D" w:rsidRPr="00D70847" w:rsidRDefault="00A6017D" w:rsidP="00923627">
            <w:pPr>
              <w:spacing w:after="0"/>
              <w:rPr>
                <w:rFonts w:ascii="Arial" w:hAnsi="Arial" w:cs="Arial"/>
              </w:rPr>
            </w:pPr>
          </w:p>
        </w:tc>
        <w:tc>
          <w:tcPr>
            <w:tcW w:w="2608" w:type="dxa"/>
            <w:shd w:val="clear" w:color="auto" w:fill="auto"/>
          </w:tcPr>
          <w:p w:rsidR="00A6017D" w:rsidRPr="00D70847" w:rsidRDefault="00A6017D" w:rsidP="00923627">
            <w:pPr>
              <w:spacing w:after="0"/>
              <w:rPr>
                <w:rFonts w:ascii="Arial" w:hAnsi="Arial" w:cs="Arial"/>
              </w:rPr>
            </w:pPr>
            <w:r w:rsidRPr="00D70847">
              <w:rPr>
                <w:rFonts w:ascii="Arial" w:hAnsi="Arial" w:cs="Arial"/>
              </w:rPr>
              <w:t>• Evidence of post registration study and training relevant to role</w:t>
            </w:r>
          </w:p>
        </w:tc>
        <w:tc>
          <w:tcPr>
            <w:tcW w:w="2197" w:type="dxa"/>
            <w:shd w:val="clear" w:color="auto" w:fill="auto"/>
          </w:tcPr>
          <w:p w:rsidR="00A6017D" w:rsidRPr="00D70847" w:rsidRDefault="00A6017D" w:rsidP="00923627">
            <w:pPr>
              <w:spacing w:after="0"/>
              <w:rPr>
                <w:rFonts w:ascii="Arial" w:hAnsi="Arial" w:cs="Arial"/>
              </w:rPr>
            </w:pPr>
            <w:r w:rsidRPr="00D70847">
              <w:rPr>
                <w:rFonts w:ascii="Arial" w:hAnsi="Arial" w:cs="Arial"/>
              </w:rPr>
              <w:t>Application form/CV/interview</w:t>
            </w:r>
          </w:p>
        </w:tc>
      </w:tr>
      <w:tr w:rsidR="00A6017D" w:rsidRPr="00D70847" w:rsidTr="00A6017D">
        <w:trPr>
          <w:trHeight w:val="487"/>
        </w:trPr>
        <w:tc>
          <w:tcPr>
            <w:tcW w:w="2607" w:type="dxa"/>
            <w:shd w:val="clear" w:color="auto" w:fill="auto"/>
            <w:vAlign w:val="center"/>
          </w:tcPr>
          <w:p w:rsidR="00A6017D" w:rsidRPr="00D70847" w:rsidRDefault="00A6017D" w:rsidP="00923627">
            <w:pPr>
              <w:spacing w:after="0"/>
              <w:rPr>
                <w:rFonts w:ascii="Arial" w:hAnsi="Arial" w:cs="Arial"/>
                <w:b/>
              </w:rPr>
            </w:pPr>
            <w:r w:rsidRPr="00D70847">
              <w:rPr>
                <w:rFonts w:ascii="Arial" w:hAnsi="Arial" w:cs="Arial"/>
                <w:b/>
              </w:rPr>
              <w:t>EXPERIENCE</w:t>
            </w:r>
          </w:p>
        </w:tc>
        <w:tc>
          <w:tcPr>
            <w:tcW w:w="2607" w:type="dxa"/>
            <w:shd w:val="clear" w:color="auto" w:fill="auto"/>
          </w:tcPr>
          <w:p w:rsidR="00A6017D" w:rsidRPr="00D70847" w:rsidRDefault="00A6017D" w:rsidP="00A6017D">
            <w:pPr>
              <w:numPr>
                <w:ilvl w:val="0"/>
                <w:numId w:val="12"/>
              </w:numPr>
              <w:spacing w:after="0" w:line="276" w:lineRule="auto"/>
              <w:ind w:left="186" w:hanging="186"/>
              <w:rPr>
                <w:rFonts w:ascii="Arial" w:hAnsi="Arial" w:cs="Arial"/>
              </w:rPr>
            </w:pPr>
            <w:r w:rsidRPr="00D70847">
              <w:rPr>
                <w:rFonts w:ascii="Arial" w:hAnsi="Arial" w:cs="Arial"/>
              </w:rPr>
              <w:t xml:space="preserve">Experience of working with people with life limiting conditions </w:t>
            </w:r>
          </w:p>
          <w:p w:rsidR="00A6017D" w:rsidRPr="00D70847" w:rsidRDefault="00A6017D" w:rsidP="00A6017D">
            <w:pPr>
              <w:numPr>
                <w:ilvl w:val="0"/>
                <w:numId w:val="12"/>
              </w:numPr>
              <w:spacing w:after="0" w:line="276" w:lineRule="auto"/>
              <w:ind w:left="186" w:hanging="186"/>
              <w:rPr>
                <w:rFonts w:ascii="Arial" w:hAnsi="Arial" w:cs="Arial"/>
              </w:rPr>
            </w:pPr>
            <w:r w:rsidRPr="00D70847">
              <w:rPr>
                <w:rFonts w:ascii="Arial" w:hAnsi="Arial" w:cs="Arial"/>
              </w:rPr>
              <w:t>Experience of working within and MDT</w:t>
            </w:r>
          </w:p>
          <w:p w:rsidR="00A6017D" w:rsidRPr="00D70847" w:rsidRDefault="00A6017D" w:rsidP="00923627">
            <w:pPr>
              <w:spacing w:after="0"/>
              <w:rPr>
                <w:rFonts w:ascii="Arial" w:hAnsi="Arial" w:cs="Arial"/>
              </w:rPr>
            </w:pPr>
            <w:r w:rsidRPr="00D70847">
              <w:rPr>
                <w:rFonts w:ascii="Arial" w:hAnsi="Arial" w:cs="Arial"/>
              </w:rPr>
              <w:t>• Able to maintain accurate patient records in line with holistic needs, assessments and care plans</w:t>
            </w:r>
          </w:p>
          <w:p w:rsidR="00A6017D" w:rsidRPr="00D70847" w:rsidRDefault="00A6017D" w:rsidP="00923627">
            <w:pPr>
              <w:spacing w:after="0"/>
              <w:rPr>
                <w:rFonts w:ascii="Arial" w:hAnsi="Arial" w:cs="Arial"/>
              </w:rPr>
            </w:pPr>
          </w:p>
        </w:tc>
        <w:tc>
          <w:tcPr>
            <w:tcW w:w="2608" w:type="dxa"/>
            <w:shd w:val="clear" w:color="auto" w:fill="auto"/>
          </w:tcPr>
          <w:p w:rsidR="00A6017D" w:rsidRPr="00D70847" w:rsidRDefault="00A6017D" w:rsidP="00923627">
            <w:pPr>
              <w:spacing w:after="0"/>
              <w:rPr>
                <w:rFonts w:ascii="Arial" w:hAnsi="Arial" w:cs="Arial"/>
              </w:rPr>
            </w:pPr>
            <w:r w:rsidRPr="00D70847">
              <w:rPr>
                <w:rFonts w:ascii="Arial" w:hAnsi="Arial" w:cs="Arial"/>
              </w:rPr>
              <w:t>• Implementing evidenced based practice</w:t>
            </w:r>
          </w:p>
          <w:p w:rsidR="00A6017D" w:rsidRPr="00D70847" w:rsidRDefault="00A6017D" w:rsidP="00A6017D">
            <w:pPr>
              <w:numPr>
                <w:ilvl w:val="0"/>
                <w:numId w:val="13"/>
              </w:numPr>
              <w:spacing w:after="0" w:line="276" w:lineRule="auto"/>
              <w:ind w:left="66" w:hanging="141"/>
              <w:rPr>
                <w:rFonts w:ascii="Arial" w:hAnsi="Arial" w:cs="Arial"/>
              </w:rPr>
            </w:pPr>
            <w:r w:rsidRPr="00D70847">
              <w:rPr>
                <w:rFonts w:ascii="Arial" w:hAnsi="Arial" w:cs="Arial"/>
              </w:rPr>
              <w:t>Experience of mentoring other staff as appropriate</w:t>
            </w:r>
          </w:p>
        </w:tc>
        <w:tc>
          <w:tcPr>
            <w:tcW w:w="2197" w:type="dxa"/>
            <w:shd w:val="clear" w:color="auto" w:fill="auto"/>
          </w:tcPr>
          <w:p w:rsidR="00A6017D" w:rsidRPr="00D70847" w:rsidRDefault="00A6017D" w:rsidP="00923627">
            <w:pPr>
              <w:spacing w:after="0"/>
              <w:rPr>
                <w:rFonts w:ascii="Arial" w:hAnsi="Arial" w:cs="Arial"/>
              </w:rPr>
            </w:pPr>
            <w:r w:rsidRPr="00D70847">
              <w:rPr>
                <w:rFonts w:ascii="Arial" w:hAnsi="Arial" w:cs="Arial"/>
              </w:rPr>
              <w:t>Application form/ interview</w:t>
            </w:r>
          </w:p>
        </w:tc>
      </w:tr>
      <w:tr w:rsidR="00A6017D" w:rsidRPr="00D70847" w:rsidTr="00A6017D">
        <w:trPr>
          <w:trHeight w:val="487"/>
        </w:trPr>
        <w:tc>
          <w:tcPr>
            <w:tcW w:w="2607" w:type="dxa"/>
            <w:shd w:val="clear" w:color="auto" w:fill="auto"/>
            <w:vAlign w:val="center"/>
          </w:tcPr>
          <w:p w:rsidR="00A6017D" w:rsidRPr="00D70847" w:rsidRDefault="00A6017D" w:rsidP="00923627">
            <w:pPr>
              <w:spacing w:after="0"/>
              <w:rPr>
                <w:rFonts w:ascii="Arial" w:hAnsi="Arial" w:cs="Arial"/>
                <w:b/>
              </w:rPr>
            </w:pPr>
            <w:r w:rsidRPr="00D70847">
              <w:rPr>
                <w:rFonts w:ascii="Arial" w:hAnsi="Arial" w:cs="Arial"/>
                <w:b/>
              </w:rPr>
              <w:t>KNOWLEDGE AND SKILLS</w:t>
            </w:r>
          </w:p>
        </w:tc>
        <w:tc>
          <w:tcPr>
            <w:tcW w:w="2607" w:type="dxa"/>
            <w:shd w:val="clear" w:color="auto" w:fill="auto"/>
          </w:tcPr>
          <w:p w:rsidR="00A6017D" w:rsidRPr="00D70847" w:rsidRDefault="00A6017D" w:rsidP="00923627">
            <w:pPr>
              <w:spacing w:after="0"/>
              <w:rPr>
                <w:rFonts w:ascii="Arial" w:hAnsi="Arial" w:cs="Arial"/>
              </w:rPr>
            </w:pPr>
            <w:r w:rsidRPr="00D70847">
              <w:rPr>
                <w:rFonts w:ascii="Arial" w:hAnsi="Arial" w:cs="Arial"/>
              </w:rPr>
              <w:t xml:space="preserve">• Good verbal and written communication skills </w:t>
            </w:r>
          </w:p>
          <w:p w:rsidR="00A6017D" w:rsidRPr="00D70847" w:rsidRDefault="00A6017D" w:rsidP="00923627">
            <w:pPr>
              <w:spacing w:after="0"/>
              <w:rPr>
                <w:rFonts w:ascii="Arial" w:hAnsi="Arial" w:cs="Arial"/>
              </w:rPr>
            </w:pPr>
            <w:r w:rsidRPr="00D70847">
              <w:rPr>
                <w:rFonts w:ascii="Arial" w:hAnsi="Arial" w:cs="Arial"/>
              </w:rPr>
              <w:t xml:space="preserve">• Able to document clearly and accurately </w:t>
            </w:r>
          </w:p>
          <w:p w:rsidR="00A6017D" w:rsidRPr="00D70847" w:rsidRDefault="00A6017D" w:rsidP="00923627">
            <w:pPr>
              <w:spacing w:after="0"/>
              <w:rPr>
                <w:rFonts w:ascii="Arial" w:hAnsi="Arial" w:cs="Arial"/>
              </w:rPr>
            </w:pPr>
            <w:r w:rsidRPr="00D70847">
              <w:rPr>
                <w:rFonts w:ascii="Arial" w:hAnsi="Arial" w:cs="Arial"/>
              </w:rPr>
              <w:t>• Ability to adapt to changing workload, basic IT skills</w:t>
            </w:r>
          </w:p>
        </w:tc>
        <w:tc>
          <w:tcPr>
            <w:tcW w:w="2608" w:type="dxa"/>
            <w:shd w:val="clear" w:color="auto" w:fill="auto"/>
          </w:tcPr>
          <w:p w:rsidR="00A6017D" w:rsidRPr="00D70847" w:rsidRDefault="00A6017D" w:rsidP="00923627">
            <w:pPr>
              <w:spacing w:after="0"/>
              <w:rPr>
                <w:rFonts w:ascii="Arial" w:hAnsi="Arial" w:cs="Arial"/>
              </w:rPr>
            </w:pPr>
            <w:r w:rsidRPr="00D70847">
              <w:rPr>
                <w:rFonts w:ascii="Arial" w:hAnsi="Arial" w:cs="Arial"/>
              </w:rPr>
              <w:t>• Knowledge of advanced care planning</w:t>
            </w:r>
          </w:p>
          <w:p w:rsidR="00A6017D" w:rsidRPr="00D70847" w:rsidRDefault="00A6017D" w:rsidP="00A6017D">
            <w:pPr>
              <w:numPr>
                <w:ilvl w:val="0"/>
                <w:numId w:val="13"/>
              </w:numPr>
              <w:spacing w:after="0" w:line="276" w:lineRule="auto"/>
              <w:ind w:left="66" w:hanging="141"/>
              <w:rPr>
                <w:rFonts w:ascii="Arial" w:hAnsi="Arial" w:cs="Arial"/>
              </w:rPr>
            </w:pPr>
            <w:r w:rsidRPr="00D70847">
              <w:rPr>
                <w:rFonts w:ascii="Arial" w:hAnsi="Arial" w:cs="Arial"/>
              </w:rPr>
              <w:t>Knowledge and understanding of the work of volunteers</w:t>
            </w:r>
          </w:p>
          <w:p w:rsidR="00A6017D" w:rsidRPr="00D70847" w:rsidRDefault="00A6017D" w:rsidP="00923627">
            <w:pPr>
              <w:spacing w:after="0"/>
              <w:rPr>
                <w:rFonts w:ascii="Arial" w:hAnsi="Arial" w:cs="Arial"/>
              </w:rPr>
            </w:pPr>
          </w:p>
        </w:tc>
        <w:tc>
          <w:tcPr>
            <w:tcW w:w="2197" w:type="dxa"/>
            <w:shd w:val="clear" w:color="auto" w:fill="auto"/>
          </w:tcPr>
          <w:p w:rsidR="00A6017D" w:rsidRPr="00D70847" w:rsidRDefault="00A6017D" w:rsidP="00923627">
            <w:pPr>
              <w:spacing w:after="0"/>
              <w:rPr>
                <w:rFonts w:ascii="Arial" w:hAnsi="Arial" w:cs="Arial"/>
              </w:rPr>
            </w:pPr>
            <w:r w:rsidRPr="00D70847">
              <w:rPr>
                <w:rFonts w:ascii="Arial" w:hAnsi="Arial" w:cs="Arial"/>
              </w:rPr>
              <w:t>Application form/CV/interview</w:t>
            </w:r>
          </w:p>
        </w:tc>
      </w:tr>
      <w:tr w:rsidR="00A6017D" w:rsidRPr="00D70847" w:rsidTr="00A6017D">
        <w:trPr>
          <w:trHeight w:val="504"/>
        </w:trPr>
        <w:tc>
          <w:tcPr>
            <w:tcW w:w="2607" w:type="dxa"/>
            <w:shd w:val="clear" w:color="auto" w:fill="auto"/>
            <w:vAlign w:val="center"/>
          </w:tcPr>
          <w:p w:rsidR="00A6017D" w:rsidRPr="00D70847" w:rsidRDefault="00A6017D" w:rsidP="00923627">
            <w:pPr>
              <w:spacing w:after="0"/>
              <w:rPr>
                <w:rFonts w:ascii="Arial" w:hAnsi="Arial" w:cs="Arial"/>
                <w:b/>
              </w:rPr>
            </w:pPr>
            <w:r w:rsidRPr="00D70847">
              <w:rPr>
                <w:rFonts w:ascii="Arial" w:hAnsi="Arial" w:cs="Arial"/>
                <w:b/>
              </w:rPr>
              <w:t>PERSONAL QUALITIES</w:t>
            </w:r>
          </w:p>
          <w:p w:rsidR="00A6017D" w:rsidRPr="00D70847" w:rsidRDefault="00A6017D" w:rsidP="00923627">
            <w:pPr>
              <w:spacing w:after="0"/>
              <w:rPr>
                <w:rFonts w:ascii="Arial" w:hAnsi="Arial" w:cs="Arial"/>
                <w:b/>
                <w:i/>
              </w:rPr>
            </w:pPr>
            <w:r w:rsidRPr="00D70847">
              <w:rPr>
                <w:rFonts w:ascii="Arial" w:hAnsi="Arial" w:cs="Arial"/>
                <w:b/>
                <w:i/>
                <w:sz w:val="20"/>
              </w:rPr>
              <w:t>(Demonstrable)</w:t>
            </w:r>
          </w:p>
        </w:tc>
        <w:tc>
          <w:tcPr>
            <w:tcW w:w="2607" w:type="dxa"/>
            <w:shd w:val="clear" w:color="auto" w:fill="auto"/>
          </w:tcPr>
          <w:p w:rsidR="00A6017D" w:rsidRPr="00D70847" w:rsidRDefault="00A6017D" w:rsidP="00923627">
            <w:pPr>
              <w:spacing w:after="0"/>
              <w:rPr>
                <w:rFonts w:ascii="Arial" w:hAnsi="Arial" w:cs="Arial"/>
              </w:rPr>
            </w:pPr>
            <w:r w:rsidRPr="00D70847">
              <w:rPr>
                <w:rFonts w:ascii="Arial" w:hAnsi="Arial" w:cs="Arial"/>
              </w:rPr>
              <w:t xml:space="preserve">• Patient, kind and the ability to work alone as well as being part of a large multidisciplinary team </w:t>
            </w:r>
          </w:p>
          <w:p w:rsidR="00A6017D" w:rsidRPr="00D70847" w:rsidRDefault="00A6017D" w:rsidP="00923627">
            <w:pPr>
              <w:spacing w:after="0"/>
              <w:rPr>
                <w:rFonts w:ascii="Arial" w:hAnsi="Arial" w:cs="Arial"/>
              </w:rPr>
            </w:pPr>
            <w:r w:rsidRPr="00D70847">
              <w:rPr>
                <w:rFonts w:ascii="Arial" w:hAnsi="Arial" w:cs="Arial"/>
              </w:rPr>
              <w:t xml:space="preserve">• Able to work under pressure and to tight deadlines </w:t>
            </w:r>
          </w:p>
          <w:p w:rsidR="00A6017D" w:rsidRPr="00D70847" w:rsidRDefault="00A6017D" w:rsidP="00923627">
            <w:pPr>
              <w:spacing w:after="0"/>
              <w:rPr>
                <w:rFonts w:ascii="Arial" w:hAnsi="Arial" w:cs="Arial"/>
              </w:rPr>
            </w:pPr>
            <w:r w:rsidRPr="00D70847">
              <w:rPr>
                <w:rFonts w:ascii="Arial" w:hAnsi="Arial" w:cs="Arial"/>
              </w:rPr>
              <w:t>• To be positive, enthusiastic and motivated</w:t>
            </w:r>
          </w:p>
        </w:tc>
        <w:tc>
          <w:tcPr>
            <w:tcW w:w="2608" w:type="dxa"/>
            <w:shd w:val="clear" w:color="auto" w:fill="auto"/>
          </w:tcPr>
          <w:p w:rsidR="00A6017D" w:rsidRPr="00D70847" w:rsidRDefault="00A6017D" w:rsidP="00923627">
            <w:pPr>
              <w:spacing w:after="0"/>
              <w:rPr>
                <w:rFonts w:ascii="Arial" w:hAnsi="Arial" w:cs="Arial"/>
              </w:rPr>
            </w:pPr>
            <w:r w:rsidRPr="00D70847">
              <w:rPr>
                <w:rFonts w:ascii="Arial" w:hAnsi="Arial" w:cs="Arial"/>
              </w:rPr>
              <w:t>• Welsh speaker</w:t>
            </w:r>
          </w:p>
        </w:tc>
        <w:tc>
          <w:tcPr>
            <w:tcW w:w="2197" w:type="dxa"/>
            <w:shd w:val="clear" w:color="auto" w:fill="auto"/>
          </w:tcPr>
          <w:p w:rsidR="00A6017D" w:rsidRPr="00D70847" w:rsidRDefault="00A6017D" w:rsidP="00923627">
            <w:pPr>
              <w:spacing w:after="0"/>
              <w:rPr>
                <w:rFonts w:ascii="Arial" w:hAnsi="Arial" w:cs="Arial"/>
              </w:rPr>
            </w:pPr>
            <w:r w:rsidRPr="00D70847">
              <w:rPr>
                <w:rFonts w:ascii="Arial" w:hAnsi="Arial" w:cs="Arial"/>
              </w:rPr>
              <w:t>Application form / Interview</w:t>
            </w:r>
          </w:p>
        </w:tc>
      </w:tr>
      <w:tr w:rsidR="00A6017D" w:rsidRPr="00D70847" w:rsidTr="00A6017D">
        <w:trPr>
          <w:trHeight w:val="487"/>
        </w:trPr>
        <w:tc>
          <w:tcPr>
            <w:tcW w:w="2607" w:type="dxa"/>
            <w:shd w:val="clear" w:color="auto" w:fill="auto"/>
            <w:vAlign w:val="center"/>
          </w:tcPr>
          <w:p w:rsidR="00A6017D" w:rsidRPr="00D70847" w:rsidRDefault="00A6017D" w:rsidP="00923627">
            <w:pPr>
              <w:spacing w:after="0"/>
              <w:rPr>
                <w:rFonts w:ascii="Arial" w:hAnsi="Arial" w:cs="Arial"/>
                <w:b/>
              </w:rPr>
            </w:pPr>
            <w:r w:rsidRPr="00D70847">
              <w:rPr>
                <w:rFonts w:ascii="Arial" w:hAnsi="Arial" w:cs="Arial"/>
                <w:b/>
              </w:rPr>
              <w:t>OTHER RELEVANT REQUIREMENTS</w:t>
            </w:r>
          </w:p>
        </w:tc>
        <w:tc>
          <w:tcPr>
            <w:tcW w:w="2607" w:type="dxa"/>
            <w:shd w:val="clear" w:color="auto" w:fill="auto"/>
          </w:tcPr>
          <w:p w:rsidR="00A6017D" w:rsidRPr="00D70847" w:rsidRDefault="00A6017D" w:rsidP="00923627">
            <w:pPr>
              <w:spacing w:after="0"/>
              <w:rPr>
                <w:rFonts w:ascii="Arial" w:hAnsi="Arial" w:cs="Arial"/>
              </w:rPr>
            </w:pPr>
            <w:r w:rsidRPr="00D70847">
              <w:rPr>
                <w:rFonts w:ascii="Arial" w:hAnsi="Arial" w:cs="Arial"/>
              </w:rPr>
              <w:t>• DBS disclosure</w:t>
            </w:r>
          </w:p>
          <w:p w:rsidR="00A6017D" w:rsidRPr="00D70847" w:rsidRDefault="00A6017D" w:rsidP="00923627">
            <w:pPr>
              <w:spacing w:after="0"/>
              <w:rPr>
                <w:rFonts w:ascii="Arial" w:hAnsi="Arial" w:cs="Arial"/>
              </w:rPr>
            </w:pPr>
            <w:r w:rsidRPr="00D70847">
              <w:rPr>
                <w:rFonts w:ascii="Arial" w:hAnsi="Arial" w:cs="Arial"/>
              </w:rPr>
              <w:t>• Willingness to undergo further training</w:t>
            </w:r>
          </w:p>
        </w:tc>
        <w:tc>
          <w:tcPr>
            <w:tcW w:w="2608" w:type="dxa"/>
            <w:shd w:val="clear" w:color="auto" w:fill="auto"/>
          </w:tcPr>
          <w:p w:rsidR="00A6017D" w:rsidRPr="00D70847" w:rsidRDefault="00A6017D" w:rsidP="00923627">
            <w:pPr>
              <w:spacing w:after="0"/>
              <w:rPr>
                <w:rFonts w:ascii="Arial" w:hAnsi="Arial" w:cs="Arial"/>
              </w:rPr>
            </w:pPr>
          </w:p>
        </w:tc>
        <w:tc>
          <w:tcPr>
            <w:tcW w:w="2197" w:type="dxa"/>
            <w:shd w:val="clear" w:color="auto" w:fill="auto"/>
          </w:tcPr>
          <w:p w:rsidR="00A6017D" w:rsidRPr="00D70847" w:rsidRDefault="00A6017D" w:rsidP="00923627">
            <w:pPr>
              <w:spacing w:after="0"/>
              <w:rPr>
                <w:rFonts w:ascii="Arial" w:hAnsi="Arial" w:cs="Arial"/>
              </w:rPr>
            </w:pPr>
            <w:r w:rsidRPr="00D70847">
              <w:rPr>
                <w:rFonts w:ascii="Arial" w:hAnsi="Arial" w:cs="Arial"/>
              </w:rPr>
              <w:t>Application form / Interview</w:t>
            </w:r>
          </w:p>
        </w:tc>
      </w:tr>
    </w:tbl>
    <w:p w:rsidR="00A772D4" w:rsidRDefault="002D4D9B"/>
    <w:sectPr w:rsidR="00A772D4" w:rsidSect="00A6017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D9B" w:rsidRDefault="002D4D9B">
      <w:pPr>
        <w:spacing w:after="0" w:line="240" w:lineRule="auto"/>
      </w:pPr>
      <w:r>
        <w:separator/>
      </w:r>
    </w:p>
  </w:endnote>
  <w:endnote w:type="continuationSeparator" w:id="0">
    <w:p w:rsidR="002D4D9B" w:rsidRDefault="002D4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5B8" w:rsidRPr="00C85F71" w:rsidRDefault="00A6017D">
    <w:pPr>
      <w:pStyle w:val="Footer"/>
      <w:rPr>
        <w:lang w:val="en-GB"/>
      </w:rPr>
    </w:pPr>
    <w:r>
      <w:rPr>
        <w:lang w:val="en-GB"/>
      </w:rPr>
      <w:t>Prepared by VG/Sept 2024</w:t>
    </w:r>
  </w:p>
  <w:p w:rsidR="001B65B8" w:rsidRDefault="00A6017D" w:rsidP="001B65B8">
    <w:pPr>
      <w:pStyle w:val="Footer"/>
      <w:jc w:val="right"/>
    </w:pPr>
    <w:r>
      <w:fldChar w:fldCharType="begin"/>
    </w:r>
    <w:r>
      <w:instrText xml:space="preserve"> PAGE   \* MERGEFORMAT </w:instrText>
    </w:r>
    <w:r>
      <w:fldChar w:fldCharType="separate"/>
    </w:r>
    <w:r w:rsidR="00E55270">
      <w:rPr>
        <w:noProof/>
      </w:rPr>
      <w:t>4</w:t>
    </w:r>
    <w:r>
      <w:fldChar w:fldCharType="end"/>
    </w:r>
  </w:p>
  <w:p w:rsidR="001B65B8" w:rsidRDefault="002D4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D9B" w:rsidRDefault="002D4D9B">
      <w:pPr>
        <w:spacing w:after="0" w:line="240" w:lineRule="auto"/>
      </w:pPr>
      <w:r>
        <w:separator/>
      </w:r>
    </w:p>
  </w:footnote>
  <w:footnote w:type="continuationSeparator" w:id="0">
    <w:p w:rsidR="002D4D9B" w:rsidRDefault="002D4D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66D6"/>
    <w:multiLevelType w:val="hybridMultilevel"/>
    <w:tmpl w:val="EA28B804"/>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84C26"/>
    <w:multiLevelType w:val="hybridMultilevel"/>
    <w:tmpl w:val="4ED4B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72196B"/>
    <w:multiLevelType w:val="hybridMultilevel"/>
    <w:tmpl w:val="5B7E6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A24F6E"/>
    <w:multiLevelType w:val="hybridMultilevel"/>
    <w:tmpl w:val="0AC69B1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2840B7"/>
    <w:multiLevelType w:val="hybridMultilevel"/>
    <w:tmpl w:val="81169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A7973A6"/>
    <w:multiLevelType w:val="hybridMultilevel"/>
    <w:tmpl w:val="1116C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56505A"/>
    <w:multiLevelType w:val="hybridMultilevel"/>
    <w:tmpl w:val="BA0C135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FB71421"/>
    <w:multiLevelType w:val="hybridMultilevel"/>
    <w:tmpl w:val="C596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D45971"/>
    <w:multiLevelType w:val="hybridMultilevel"/>
    <w:tmpl w:val="3612A330"/>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8A64B5"/>
    <w:multiLevelType w:val="hybridMultilevel"/>
    <w:tmpl w:val="9CF2727A"/>
    <w:lvl w:ilvl="0" w:tplc="832EEB0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CA3DDC"/>
    <w:multiLevelType w:val="hybridMultilevel"/>
    <w:tmpl w:val="C2B6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744B79"/>
    <w:multiLevelType w:val="hybridMultilevel"/>
    <w:tmpl w:val="57A82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A54863"/>
    <w:multiLevelType w:val="hybridMultilevel"/>
    <w:tmpl w:val="AE4C2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BF2BD7"/>
    <w:multiLevelType w:val="hybridMultilevel"/>
    <w:tmpl w:val="24AC4062"/>
    <w:lvl w:ilvl="0" w:tplc="0809000F">
      <w:start w:val="1"/>
      <w:numFmt w:val="decimal"/>
      <w:lvlText w:val="%1."/>
      <w:lvlJc w:val="left"/>
      <w:pPr>
        <w:ind w:left="720" w:hanging="360"/>
      </w:pPr>
      <w:rPr>
        <w:rFonts w:hint="default"/>
      </w:rPr>
    </w:lvl>
    <w:lvl w:ilvl="1" w:tplc="832EEB02">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2"/>
  </w:num>
  <w:num w:numId="4">
    <w:abstractNumId w:val="13"/>
  </w:num>
  <w:num w:numId="5">
    <w:abstractNumId w:val="0"/>
  </w:num>
  <w:num w:numId="6">
    <w:abstractNumId w:val="11"/>
  </w:num>
  <w:num w:numId="7">
    <w:abstractNumId w:val="1"/>
  </w:num>
  <w:num w:numId="8">
    <w:abstractNumId w:val="6"/>
  </w:num>
  <w:num w:numId="9">
    <w:abstractNumId w:val="12"/>
  </w:num>
  <w:num w:numId="10">
    <w:abstractNumId w:val="3"/>
  </w:num>
  <w:num w:numId="11">
    <w:abstractNumId w:val="8"/>
  </w:num>
  <w:num w:numId="12">
    <w:abstractNumId w:val="9"/>
  </w:num>
  <w:num w:numId="13">
    <w:abstractNumId w:val="5"/>
  </w:num>
  <w:num w:numId="14">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17D"/>
    <w:rsid w:val="00242C82"/>
    <w:rsid w:val="002D4D9B"/>
    <w:rsid w:val="008D700C"/>
    <w:rsid w:val="00A6017D"/>
    <w:rsid w:val="00AF767B"/>
    <w:rsid w:val="00E55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8FED9"/>
  <w15:chartTrackingRefBased/>
  <w15:docId w15:val="{99E8E2C8-E872-416F-82C9-59771F8D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17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6017D"/>
    <w:pPr>
      <w:tabs>
        <w:tab w:val="center" w:pos="4513"/>
        <w:tab w:val="right" w:pos="9026"/>
      </w:tabs>
      <w:spacing w:after="200" w:line="276" w:lineRule="auto"/>
    </w:pPr>
    <w:rPr>
      <w:rFonts w:ascii="Calibri" w:eastAsia="Calibri" w:hAnsi="Calibri" w:cs="Times New Roman"/>
      <w:lang w:val="x-none"/>
    </w:rPr>
  </w:style>
  <w:style w:type="character" w:customStyle="1" w:styleId="FooterChar">
    <w:name w:val="Footer Char"/>
    <w:basedOn w:val="DefaultParagraphFont"/>
    <w:link w:val="Footer"/>
    <w:uiPriority w:val="99"/>
    <w:rsid w:val="00A6017D"/>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999619">
      <w:bodyDiv w:val="1"/>
      <w:marLeft w:val="0"/>
      <w:marRight w:val="0"/>
      <w:marTop w:val="0"/>
      <w:marBottom w:val="0"/>
      <w:divBdr>
        <w:top w:val="none" w:sz="0" w:space="0" w:color="auto"/>
        <w:left w:val="none" w:sz="0" w:space="0" w:color="auto"/>
        <w:bottom w:val="none" w:sz="0" w:space="0" w:color="auto"/>
        <w:right w:val="none" w:sz="0" w:space="0" w:color="auto"/>
      </w:divBdr>
    </w:div>
    <w:div w:id="102085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Rowlands</dc:creator>
  <cp:keywords/>
  <dc:description/>
  <cp:lastModifiedBy>Chloe Koffler</cp:lastModifiedBy>
  <cp:revision>2</cp:revision>
  <dcterms:created xsi:type="dcterms:W3CDTF">2024-12-11T09:13:00Z</dcterms:created>
  <dcterms:modified xsi:type="dcterms:W3CDTF">2024-12-11T09:13:00Z</dcterms:modified>
</cp:coreProperties>
</file>