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3DAB" w14:textId="5D3B3B06" w:rsidR="0057769C" w:rsidRDefault="0057769C" w:rsidP="008A1468">
      <w:pPr>
        <w:jc w:val="center"/>
        <w:rPr>
          <w:rFonts w:cs="Arial"/>
          <w:b/>
        </w:rPr>
      </w:pPr>
      <w:bookmarkStart w:id="0" w:name="_GoBack"/>
      <w:bookmarkEnd w:id="0"/>
      <w:r>
        <w:rPr>
          <w:noProof/>
        </w:rPr>
        <w:drawing>
          <wp:anchor distT="0" distB="0" distL="114300" distR="114300" simplePos="0" relativeHeight="251659264" behindDoc="0" locked="0" layoutInCell="1" allowOverlap="1" wp14:anchorId="44543683" wp14:editId="6DBC178E">
            <wp:simplePos x="0" y="0"/>
            <wp:positionH relativeFrom="column">
              <wp:posOffset>0</wp:posOffset>
            </wp:positionH>
            <wp:positionV relativeFrom="paragraph">
              <wp:posOffset>175895</wp:posOffset>
            </wp:positionV>
            <wp:extent cx="6400800" cy="1038225"/>
            <wp:effectExtent l="19050" t="0" r="0" b="0"/>
            <wp:wrapThrough wrapText="bothSides">
              <wp:wrapPolygon edited="0">
                <wp:start x="-64" y="0"/>
                <wp:lineTo x="-64" y="21402"/>
                <wp:lineTo x="21600" y="21402"/>
                <wp:lineTo x="21600" y="0"/>
                <wp:lineTo x="-64" y="0"/>
              </wp:wrapPolygon>
            </wp:wrapThrough>
            <wp:docPr id="2" name="Picture 1" descr="St Kentigern Logo Address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entigern Logo Address Details.jpg"/>
                    <pic:cNvPicPr/>
                  </pic:nvPicPr>
                  <pic:blipFill>
                    <a:blip r:embed="rId8" cstate="print"/>
                    <a:stretch>
                      <a:fillRect/>
                    </a:stretch>
                  </pic:blipFill>
                  <pic:spPr>
                    <a:xfrm>
                      <a:off x="0" y="0"/>
                      <a:ext cx="6400800" cy="1038225"/>
                    </a:xfrm>
                    <a:prstGeom prst="rect">
                      <a:avLst/>
                    </a:prstGeom>
                  </pic:spPr>
                </pic:pic>
              </a:graphicData>
            </a:graphic>
          </wp:anchor>
        </w:drawing>
      </w:r>
    </w:p>
    <w:p w14:paraId="0974EC26" w14:textId="40988E6A" w:rsidR="008A1468" w:rsidRPr="00C56C6E" w:rsidRDefault="008A1468" w:rsidP="008A1468">
      <w:pPr>
        <w:jc w:val="center"/>
        <w:rPr>
          <w:rFonts w:cs="Arial"/>
          <w:b/>
        </w:rPr>
      </w:pPr>
      <w:r w:rsidRPr="00C56C6E">
        <w:rPr>
          <w:rFonts w:cs="Arial"/>
          <w:b/>
        </w:rPr>
        <w:t>SCHEME FOR THE CORPORATE GOVERNANCE OF</w:t>
      </w:r>
    </w:p>
    <w:p w14:paraId="65942014" w14:textId="77777777" w:rsidR="008A1468" w:rsidRPr="00C56C6E" w:rsidRDefault="008A1468" w:rsidP="008A1468">
      <w:pPr>
        <w:jc w:val="center"/>
        <w:rPr>
          <w:rFonts w:cs="Arial"/>
          <w:b/>
        </w:rPr>
      </w:pPr>
      <w:r w:rsidRPr="00C56C6E">
        <w:rPr>
          <w:rFonts w:cs="Arial"/>
          <w:b/>
        </w:rPr>
        <w:t>ST KENTIGERN’s HOSPICE</w:t>
      </w:r>
    </w:p>
    <w:p w14:paraId="7E9F9AE5" w14:textId="77777777" w:rsidR="008A1468" w:rsidRPr="00C56C6E" w:rsidRDefault="008A1468" w:rsidP="008A1468">
      <w:pPr>
        <w:jc w:val="center"/>
        <w:rPr>
          <w:rFonts w:cs="Arial"/>
          <w:b/>
        </w:rPr>
      </w:pPr>
    </w:p>
    <w:p w14:paraId="4C063827" w14:textId="77777777" w:rsidR="008A1468" w:rsidRPr="00C56C6E" w:rsidRDefault="008A1468" w:rsidP="008A1468">
      <w:pPr>
        <w:tabs>
          <w:tab w:val="left" w:pos="6975"/>
        </w:tabs>
        <w:rPr>
          <w:rFonts w:cs="Arial"/>
          <w:b/>
        </w:rPr>
      </w:pPr>
      <w:r w:rsidRPr="00C56C6E">
        <w:rPr>
          <w:rFonts w:cs="Arial"/>
          <w:b/>
        </w:rPr>
        <w:tab/>
      </w:r>
    </w:p>
    <w:p w14:paraId="25A51ED7" w14:textId="77777777" w:rsidR="008A1468" w:rsidRPr="00C56C6E" w:rsidRDefault="008A1468" w:rsidP="008A1468">
      <w:pPr>
        <w:jc w:val="both"/>
        <w:rPr>
          <w:rFonts w:cs="Arial"/>
          <w:b/>
        </w:rPr>
      </w:pPr>
      <w:r w:rsidRPr="00C56C6E">
        <w:rPr>
          <w:rFonts w:cs="Arial"/>
          <w:b/>
        </w:rPr>
        <w:t>1</w:t>
      </w:r>
      <w:r w:rsidRPr="00C56C6E">
        <w:rPr>
          <w:rFonts w:cs="Arial"/>
          <w:b/>
        </w:rPr>
        <w:tab/>
        <w:t>Introduction</w:t>
      </w:r>
    </w:p>
    <w:p w14:paraId="4A9CDC72" w14:textId="77777777" w:rsidR="008A1468" w:rsidRPr="00C56C6E" w:rsidRDefault="008A1468" w:rsidP="008A1468">
      <w:pPr>
        <w:jc w:val="both"/>
        <w:rPr>
          <w:rFonts w:cs="Arial"/>
          <w:b/>
        </w:rPr>
      </w:pPr>
    </w:p>
    <w:p w14:paraId="7EC1E00C" w14:textId="2741F53A" w:rsidR="008A1468" w:rsidRPr="00C56C6E" w:rsidRDefault="008A1468" w:rsidP="008A1468">
      <w:pPr>
        <w:jc w:val="both"/>
        <w:rPr>
          <w:rFonts w:cs="Arial"/>
        </w:rPr>
      </w:pPr>
      <w:r w:rsidRPr="00C56C6E">
        <w:rPr>
          <w:rFonts w:cs="Arial"/>
        </w:rPr>
        <w:t>The Board of Trustees are the custodians of the aims and object</w:t>
      </w:r>
      <w:r w:rsidR="003D6229">
        <w:rPr>
          <w:rFonts w:cs="Arial"/>
        </w:rPr>
        <w:t>ive</w:t>
      </w:r>
      <w:r w:rsidRPr="00C56C6E">
        <w:rPr>
          <w:rFonts w:cs="Arial"/>
        </w:rPr>
        <w:t>s of the charity as set out in the Memorandum and Articles of Association.  It is responsible for guiding and shaping policies by which these aims and objects are achieved, and of establishing the philosophy of car</w:t>
      </w:r>
      <w:r w:rsidR="003D6229">
        <w:rPr>
          <w:rFonts w:cs="Arial"/>
        </w:rPr>
        <w:t>e which is at the heart of the vision</w:t>
      </w:r>
      <w:r w:rsidRPr="00C56C6E">
        <w:rPr>
          <w:rFonts w:cs="Arial"/>
        </w:rPr>
        <w:t xml:space="preserve"> of the Hospice.  </w:t>
      </w:r>
    </w:p>
    <w:p w14:paraId="6EBD1601" w14:textId="77777777" w:rsidR="008A1468" w:rsidRPr="00C56C6E" w:rsidRDefault="008A1468" w:rsidP="008A1468">
      <w:pPr>
        <w:jc w:val="both"/>
        <w:rPr>
          <w:rFonts w:cs="Arial"/>
        </w:rPr>
      </w:pPr>
    </w:p>
    <w:p w14:paraId="6702290F" w14:textId="77777777" w:rsidR="008A1468" w:rsidRPr="00C56C6E" w:rsidRDefault="008A1468" w:rsidP="008A1468">
      <w:pPr>
        <w:jc w:val="both"/>
        <w:rPr>
          <w:rFonts w:cs="Arial"/>
        </w:rPr>
      </w:pPr>
    </w:p>
    <w:p w14:paraId="58EE18A9" w14:textId="77777777" w:rsidR="008A1468" w:rsidRPr="00C56C6E" w:rsidRDefault="008A1468" w:rsidP="008A1468">
      <w:pPr>
        <w:jc w:val="both"/>
        <w:rPr>
          <w:rFonts w:cs="Arial"/>
          <w:b/>
        </w:rPr>
      </w:pPr>
      <w:r w:rsidRPr="00C56C6E">
        <w:rPr>
          <w:rFonts w:cs="Arial"/>
          <w:b/>
        </w:rPr>
        <w:t>2</w:t>
      </w:r>
      <w:r w:rsidRPr="00C56C6E">
        <w:rPr>
          <w:rFonts w:cs="Arial"/>
          <w:b/>
        </w:rPr>
        <w:tab/>
        <w:t>Roles</w:t>
      </w:r>
    </w:p>
    <w:p w14:paraId="41350108" w14:textId="77777777" w:rsidR="008A1468" w:rsidRPr="00C56C6E" w:rsidRDefault="008A1468" w:rsidP="008A1468">
      <w:pPr>
        <w:jc w:val="both"/>
        <w:rPr>
          <w:rFonts w:cs="Arial"/>
          <w:b/>
        </w:rPr>
      </w:pPr>
    </w:p>
    <w:p w14:paraId="2975707E" w14:textId="6A26CA23" w:rsidR="008A1468" w:rsidRPr="00C56C6E" w:rsidRDefault="008A1468" w:rsidP="008A1468">
      <w:pPr>
        <w:jc w:val="both"/>
        <w:rPr>
          <w:rFonts w:cs="Arial"/>
        </w:rPr>
      </w:pPr>
      <w:r w:rsidRPr="00C56C6E">
        <w:rPr>
          <w:rFonts w:cs="Arial"/>
        </w:rPr>
        <w:t xml:space="preserve">To manage successfully it is essential that Trustees and Senior Managers work </w:t>
      </w:r>
      <w:r w:rsidR="00133F69">
        <w:rPr>
          <w:rFonts w:cs="Arial"/>
        </w:rPr>
        <w:t xml:space="preserve">together as an effective team. </w:t>
      </w:r>
      <w:r w:rsidRPr="00C56C6E">
        <w:rPr>
          <w:rFonts w:cs="Arial"/>
        </w:rPr>
        <w:t>This requires a clear understanding of their respective roles which are:</w:t>
      </w:r>
    </w:p>
    <w:p w14:paraId="19694A6C" w14:textId="77777777" w:rsidR="008A1468" w:rsidRPr="00C56C6E" w:rsidRDefault="008A1468" w:rsidP="008A1468">
      <w:pPr>
        <w:jc w:val="both"/>
        <w:rPr>
          <w:rFonts w:cs="Arial"/>
        </w:rPr>
      </w:pPr>
    </w:p>
    <w:p w14:paraId="7758D0FF" w14:textId="77777777" w:rsidR="008A1468" w:rsidRPr="00C56C6E" w:rsidRDefault="008A1468" w:rsidP="008A1468">
      <w:pPr>
        <w:jc w:val="both"/>
        <w:rPr>
          <w:rFonts w:cs="Arial"/>
          <w:b/>
        </w:rPr>
      </w:pPr>
      <w:r w:rsidRPr="00C56C6E">
        <w:rPr>
          <w:rFonts w:cs="Arial"/>
          <w:b/>
        </w:rPr>
        <w:t>Trustees (Acting as a Board)</w:t>
      </w:r>
    </w:p>
    <w:p w14:paraId="2556B695" w14:textId="77777777" w:rsidR="008A1468" w:rsidRPr="00C56C6E" w:rsidRDefault="008A1468" w:rsidP="008A1468">
      <w:pPr>
        <w:jc w:val="both"/>
        <w:rPr>
          <w:rFonts w:cs="Arial"/>
          <w:b/>
        </w:rPr>
      </w:pPr>
    </w:p>
    <w:p w14:paraId="0AA733FF" w14:textId="77777777" w:rsidR="008A1468" w:rsidRPr="00C56C6E" w:rsidRDefault="008A1468" w:rsidP="008A1468">
      <w:pPr>
        <w:numPr>
          <w:ilvl w:val="0"/>
          <w:numId w:val="1"/>
        </w:numPr>
        <w:jc w:val="both"/>
        <w:rPr>
          <w:rFonts w:cs="Arial"/>
        </w:rPr>
      </w:pPr>
      <w:r w:rsidRPr="00C56C6E">
        <w:rPr>
          <w:rFonts w:cs="Arial"/>
        </w:rPr>
        <w:t>To ensure that the aims and requirements of the Memorandum and Articles of Association are met.</w:t>
      </w:r>
    </w:p>
    <w:p w14:paraId="4B826426" w14:textId="77777777" w:rsidR="008A1468" w:rsidRPr="00C56C6E" w:rsidRDefault="008A1468" w:rsidP="008A1468">
      <w:pPr>
        <w:numPr>
          <w:ilvl w:val="0"/>
          <w:numId w:val="1"/>
        </w:numPr>
        <w:jc w:val="both"/>
        <w:rPr>
          <w:rFonts w:cs="Arial"/>
        </w:rPr>
      </w:pPr>
      <w:r w:rsidRPr="00C56C6E">
        <w:rPr>
          <w:rFonts w:cs="Arial"/>
        </w:rPr>
        <w:t>To appoint the Chief Executive.</w:t>
      </w:r>
    </w:p>
    <w:p w14:paraId="6448ED94" w14:textId="77777777" w:rsidR="008A1468" w:rsidRPr="00C56C6E" w:rsidRDefault="008A1468" w:rsidP="008A1468">
      <w:pPr>
        <w:numPr>
          <w:ilvl w:val="0"/>
          <w:numId w:val="1"/>
        </w:numPr>
        <w:jc w:val="both"/>
        <w:rPr>
          <w:rFonts w:cs="Arial"/>
        </w:rPr>
      </w:pPr>
      <w:r w:rsidRPr="00C56C6E">
        <w:rPr>
          <w:rFonts w:cs="Arial"/>
        </w:rPr>
        <w:t>To determine with the Chief Executive and Senior Managers the strategy and development programme of the Hospice including business plans and budgets.</w:t>
      </w:r>
    </w:p>
    <w:p w14:paraId="5CCF368F" w14:textId="77777777" w:rsidR="008A1468" w:rsidRPr="00C56C6E" w:rsidRDefault="008A1468" w:rsidP="008A1468">
      <w:pPr>
        <w:numPr>
          <w:ilvl w:val="0"/>
          <w:numId w:val="1"/>
        </w:numPr>
        <w:jc w:val="both"/>
        <w:rPr>
          <w:rFonts w:cs="Arial"/>
        </w:rPr>
      </w:pPr>
      <w:r w:rsidRPr="00C56C6E">
        <w:rPr>
          <w:rFonts w:cs="Arial"/>
        </w:rPr>
        <w:t>To ensure that appropriate resources (personnel, finance and material) are secured to achieve policy objectives.</w:t>
      </w:r>
    </w:p>
    <w:p w14:paraId="146CE617" w14:textId="77777777" w:rsidR="008A1468" w:rsidRPr="00C56C6E" w:rsidRDefault="008A1468" w:rsidP="008A1468">
      <w:pPr>
        <w:numPr>
          <w:ilvl w:val="0"/>
          <w:numId w:val="1"/>
        </w:numPr>
        <w:jc w:val="both"/>
        <w:rPr>
          <w:rFonts w:cs="Arial"/>
        </w:rPr>
      </w:pPr>
      <w:r w:rsidRPr="00C56C6E">
        <w:rPr>
          <w:rFonts w:cs="Arial"/>
        </w:rPr>
        <w:t>To ensure that the Hospice is operating within the constraints of the law.</w:t>
      </w:r>
    </w:p>
    <w:p w14:paraId="30C3C78A" w14:textId="77777777" w:rsidR="008A1468" w:rsidRPr="00C56C6E" w:rsidRDefault="008A1468" w:rsidP="008A1468">
      <w:pPr>
        <w:numPr>
          <w:ilvl w:val="0"/>
          <w:numId w:val="1"/>
        </w:numPr>
        <w:jc w:val="both"/>
        <w:rPr>
          <w:rFonts w:cs="Arial"/>
        </w:rPr>
      </w:pPr>
      <w:r w:rsidRPr="00C56C6E">
        <w:rPr>
          <w:rFonts w:cs="Arial"/>
        </w:rPr>
        <w:t>To ensure that there is effective general and financial management and control of assets.</w:t>
      </w:r>
    </w:p>
    <w:p w14:paraId="61CAC209" w14:textId="77777777" w:rsidR="008A1468" w:rsidRPr="00C56C6E" w:rsidRDefault="008A1468" w:rsidP="008A1468">
      <w:pPr>
        <w:numPr>
          <w:ilvl w:val="0"/>
          <w:numId w:val="1"/>
        </w:numPr>
        <w:jc w:val="both"/>
        <w:rPr>
          <w:rFonts w:cs="Arial"/>
        </w:rPr>
      </w:pPr>
      <w:r w:rsidRPr="00C56C6E">
        <w:rPr>
          <w:rFonts w:cs="Arial"/>
        </w:rPr>
        <w:t xml:space="preserve">To monitor the performance of the Hospice and the Chief Executive.  To ensure that s/he may and does manage the Hospice effectively (note that it is </w:t>
      </w:r>
      <w:r w:rsidRPr="00C56C6E">
        <w:rPr>
          <w:rFonts w:cs="Arial"/>
          <w:b/>
        </w:rPr>
        <w:t>NOT</w:t>
      </w:r>
      <w:r w:rsidRPr="00C56C6E">
        <w:rPr>
          <w:rFonts w:cs="Arial"/>
        </w:rPr>
        <w:t xml:space="preserve"> the role of the Trustees to manage the Hospice).</w:t>
      </w:r>
    </w:p>
    <w:p w14:paraId="3A82C95B" w14:textId="77777777" w:rsidR="008A1468" w:rsidRPr="00C56C6E" w:rsidRDefault="008A1468" w:rsidP="008A1468">
      <w:pPr>
        <w:numPr>
          <w:ilvl w:val="0"/>
          <w:numId w:val="1"/>
        </w:numPr>
        <w:jc w:val="both"/>
        <w:rPr>
          <w:rFonts w:cs="Arial"/>
        </w:rPr>
      </w:pPr>
      <w:r w:rsidRPr="00C56C6E">
        <w:rPr>
          <w:rFonts w:cs="Arial"/>
        </w:rPr>
        <w:t>To appoint suitable persons with an appropriate balance of skills to the Board.</w:t>
      </w:r>
    </w:p>
    <w:p w14:paraId="46738C16" w14:textId="4ED56FC4" w:rsidR="008A1468" w:rsidRPr="00C56C6E" w:rsidRDefault="008A1468" w:rsidP="008A1468">
      <w:pPr>
        <w:numPr>
          <w:ilvl w:val="0"/>
          <w:numId w:val="1"/>
        </w:numPr>
        <w:jc w:val="both"/>
        <w:rPr>
          <w:rFonts w:cs="Arial"/>
        </w:rPr>
      </w:pPr>
      <w:r w:rsidRPr="00C56C6E">
        <w:rPr>
          <w:rFonts w:cs="Arial"/>
        </w:rPr>
        <w:t xml:space="preserve">To appoint the Chairman and </w:t>
      </w:r>
      <w:r w:rsidR="00133F69">
        <w:rPr>
          <w:rFonts w:cs="Arial"/>
        </w:rPr>
        <w:t>Deputy</w:t>
      </w:r>
      <w:r w:rsidRPr="00C56C6E">
        <w:rPr>
          <w:rFonts w:cs="Arial"/>
        </w:rPr>
        <w:t xml:space="preserve"> Chairman of the Board and determine a committee structure including membership and delegated powers.</w:t>
      </w:r>
    </w:p>
    <w:p w14:paraId="59D214A3" w14:textId="77777777" w:rsidR="008A1468" w:rsidRPr="00C56C6E" w:rsidRDefault="008A1468" w:rsidP="008A1468">
      <w:pPr>
        <w:numPr>
          <w:ilvl w:val="0"/>
          <w:numId w:val="1"/>
        </w:numPr>
        <w:jc w:val="both"/>
        <w:rPr>
          <w:rFonts w:cs="Arial"/>
        </w:rPr>
      </w:pPr>
      <w:r w:rsidRPr="00C56C6E">
        <w:rPr>
          <w:rFonts w:cs="Arial"/>
        </w:rPr>
        <w:lastRenderedPageBreak/>
        <w:t>To account to the community and any other body who may purchase and/or use the services of the Hospice.</w:t>
      </w:r>
    </w:p>
    <w:p w14:paraId="6B6E9996" w14:textId="77777777" w:rsidR="008A1468" w:rsidRPr="00C56C6E" w:rsidRDefault="008A1468" w:rsidP="008A1468">
      <w:pPr>
        <w:jc w:val="both"/>
        <w:rPr>
          <w:rFonts w:cs="Arial"/>
        </w:rPr>
      </w:pPr>
    </w:p>
    <w:p w14:paraId="0D0710AC" w14:textId="77777777" w:rsidR="008A1468" w:rsidRPr="00C56C6E" w:rsidRDefault="008A1468" w:rsidP="008A1468">
      <w:pPr>
        <w:jc w:val="both"/>
        <w:rPr>
          <w:rFonts w:cs="Arial"/>
        </w:rPr>
      </w:pPr>
    </w:p>
    <w:p w14:paraId="63174FA7" w14:textId="77777777" w:rsidR="008A1468" w:rsidRPr="00C56C6E" w:rsidRDefault="008A1468" w:rsidP="008A1468">
      <w:pPr>
        <w:jc w:val="both"/>
        <w:rPr>
          <w:rFonts w:cs="Arial"/>
        </w:rPr>
      </w:pPr>
      <w:r w:rsidRPr="00C56C6E">
        <w:rPr>
          <w:rFonts w:cs="Arial"/>
          <w:b/>
        </w:rPr>
        <w:t>Chairman</w:t>
      </w:r>
    </w:p>
    <w:p w14:paraId="1057AA37" w14:textId="77777777" w:rsidR="008A1468" w:rsidRPr="00C56C6E" w:rsidRDefault="008A1468" w:rsidP="008A1468">
      <w:pPr>
        <w:jc w:val="both"/>
        <w:rPr>
          <w:rFonts w:cs="Arial"/>
        </w:rPr>
      </w:pPr>
    </w:p>
    <w:p w14:paraId="0E29ACB7" w14:textId="77777777" w:rsidR="008A1468" w:rsidRPr="00C56C6E" w:rsidRDefault="008A1468" w:rsidP="008A1468">
      <w:pPr>
        <w:numPr>
          <w:ilvl w:val="0"/>
          <w:numId w:val="2"/>
        </w:numPr>
        <w:jc w:val="both"/>
        <w:rPr>
          <w:rFonts w:cs="Arial"/>
        </w:rPr>
      </w:pPr>
      <w:r w:rsidRPr="00C56C6E">
        <w:rPr>
          <w:rFonts w:cs="Arial"/>
        </w:rPr>
        <w:t>To lead the Board in ensuring that it fulfils its role.</w:t>
      </w:r>
    </w:p>
    <w:p w14:paraId="6FD3ACD0" w14:textId="77777777" w:rsidR="008A1468" w:rsidRPr="00C56C6E" w:rsidRDefault="008A1468" w:rsidP="008A1468">
      <w:pPr>
        <w:numPr>
          <w:ilvl w:val="0"/>
          <w:numId w:val="2"/>
        </w:numPr>
        <w:jc w:val="both"/>
        <w:rPr>
          <w:rFonts w:cs="Arial"/>
        </w:rPr>
      </w:pPr>
      <w:r w:rsidRPr="00C56C6E">
        <w:rPr>
          <w:rFonts w:cs="Arial"/>
        </w:rPr>
        <w:t>To work in partnership with the Chief Executive and Managers in helping them to fulfil their roles</w:t>
      </w:r>
    </w:p>
    <w:p w14:paraId="26999A94" w14:textId="77777777" w:rsidR="008A1468" w:rsidRPr="00C56C6E" w:rsidRDefault="008A1468" w:rsidP="008A1468">
      <w:pPr>
        <w:numPr>
          <w:ilvl w:val="0"/>
          <w:numId w:val="2"/>
        </w:numPr>
        <w:jc w:val="both"/>
        <w:rPr>
          <w:rFonts w:cs="Arial"/>
        </w:rPr>
      </w:pPr>
      <w:r w:rsidRPr="00C56C6E">
        <w:rPr>
          <w:rFonts w:cs="Arial"/>
        </w:rPr>
        <w:t>To act as an interface between the Board and the Chief Executive.</w:t>
      </w:r>
    </w:p>
    <w:p w14:paraId="6DCBF2B5" w14:textId="77777777" w:rsidR="008A1468" w:rsidRPr="00C56C6E" w:rsidRDefault="008A1468" w:rsidP="008A1468">
      <w:pPr>
        <w:numPr>
          <w:ilvl w:val="0"/>
          <w:numId w:val="2"/>
        </w:numPr>
        <w:jc w:val="both"/>
        <w:rPr>
          <w:rFonts w:cs="Arial"/>
        </w:rPr>
      </w:pPr>
      <w:r w:rsidRPr="00C56C6E">
        <w:rPr>
          <w:rFonts w:cs="Arial"/>
        </w:rPr>
        <w:t>To ensure that the Hospice’s high standing within the community is maintained.</w:t>
      </w:r>
    </w:p>
    <w:p w14:paraId="442B0CE1" w14:textId="0BAE8EA0" w:rsidR="008A1468" w:rsidRPr="00C56C6E" w:rsidRDefault="008A1468" w:rsidP="008A1468">
      <w:pPr>
        <w:numPr>
          <w:ilvl w:val="0"/>
          <w:numId w:val="2"/>
        </w:numPr>
        <w:jc w:val="both"/>
        <w:rPr>
          <w:rFonts w:cs="Arial"/>
          <w:strike/>
        </w:rPr>
      </w:pPr>
      <w:r w:rsidRPr="00C56C6E">
        <w:rPr>
          <w:rFonts w:cs="Arial"/>
        </w:rPr>
        <w:t>To attend committee / ad hoc forums if Chairman or committee wish</w:t>
      </w:r>
      <w:r w:rsidR="00133F69">
        <w:rPr>
          <w:rFonts w:cs="Arial"/>
        </w:rPr>
        <w:t>.</w:t>
      </w:r>
    </w:p>
    <w:p w14:paraId="4299E8C8" w14:textId="77777777" w:rsidR="008A1468" w:rsidRPr="00C56C6E" w:rsidRDefault="008A1468" w:rsidP="008A1468">
      <w:pPr>
        <w:jc w:val="both"/>
        <w:rPr>
          <w:rFonts w:cs="Arial"/>
        </w:rPr>
      </w:pPr>
    </w:p>
    <w:p w14:paraId="258420B7" w14:textId="77777777" w:rsidR="008A1468" w:rsidRPr="00C56C6E" w:rsidRDefault="008A1468" w:rsidP="008A1468">
      <w:pPr>
        <w:jc w:val="both"/>
        <w:rPr>
          <w:rFonts w:cs="Arial"/>
        </w:rPr>
      </w:pPr>
    </w:p>
    <w:p w14:paraId="58E7E113" w14:textId="77777777" w:rsidR="008A1468" w:rsidRPr="00C56C6E" w:rsidRDefault="008A1468" w:rsidP="008A1468">
      <w:pPr>
        <w:jc w:val="both"/>
        <w:rPr>
          <w:rFonts w:cs="Arial"/>
        </w:rPr>
      </w:pPr>
      <w:r w:rsidRPr="00C56C6E">
        <w:rPr>
          <w:rFonts w:cs="Arial"/>
          <w:b/>
        </w:rPr>
        <w:t>Chief Executive</w:t>
      </w:r>
    </w:p>
    <w:p w14:paraId="52B27283" w14:textId="77777777" w:rsidR="008A1468" w:rsidRPr="00C56C6E" w:rsidRDefault="008A1468" w:rsidP="008A1468">
      <w:pPr>
        <w:jc w:val="both"/>
        <w:rPr>
          <w:rFonts w:cs="Arial"/>
        </w:rPr>
      </w:pPr>
    </w:p>
    <w:p w14:paraId="22DFF8EA" w14:textId="77777777" w:rsidR="008A1468" w:rsidRPr="00C56C6E" w:rsidRDefault="008A1468" w:rsidP="008A1468">
      <w:pPr>
        <w:numPr>
          <w:ilvl w:val="0"/>
          <w:numId w:val="3"/>
        </w:numPr>
        <w:jc w:val="both"/>
        <w:rPr>
          <w:rFonts w:cs="Arial"/>
        </w:rPr>
      </w:pPr>
      <w:r w:rsidRPr="00C56C6E">
        <w:rPr>
          <w:rFonts w:cs="Arial"/>
        </w:rPr>
        <w:t>To lead the Senior Managers to maximise the efficiency and caring atmosphere of the Hospice.</w:t>
      </w:r>
    </w:p>
    <w:p w14:paraId="055CDD03" w14:textId="77777777" w:rsidR="008A1468" w:rsidRPr="00C56C6E" w:rsidRDefault="008A1468" w:rsidP="008A1468">
      <w:pPr>
        <w:numPr>
          <w:ilvl w:val="0"/>
          <w:numId w:val="3"/>
        </w:numPr>
        <w:jc w:val="both"/>
        <w:rPr>
          <w:rFonts w:cs="Arial"/>
        </w:rPr>
      </w:pPr>
      <w:r w:rsidRPr="00C56C6E">
        <w:rPr>
          <w:rFonts w:cs="Arial"/>
        </w:rPr>
        <w:t>To ensure the aims and objectives of the Hospice are delivered.</w:t>
      </w:r>
    </w:p>
    <w:p w14:paraId="569771D0" w14:textId="77777777" w:rsidR="008A1468" w:rsidRPr="00C56C6E" w:rsidRDefault="008A1468" w:rsidP="008A1468">
      <w:pPr>
        <w:numPr>
          <w:ilvl w:val="0"/>
          <w:numId w:val="3"/>
        </w:numPr>
        <w:jc w:val="both"/>
        <w:rPr>
          <w:rFonts w:cs="Arial"/>
        </w:rPr>
      </w:pPr>
      <w:r w:rsidRPr="00C56C6E">
        <w:rPr>
          <w:rFonts w:cs="Arial"/>
        </w:rPr>
        <w:t>To develop and recommend to the Board, strategies, policies, financial disciplines and procedures which will continuously improve the effectiveness and efficiency of Hospice operations.</w:t>
      </w:r>
    </w:p>
    <w:p w14:paraId="0AF61B79" w14:textId="77777777" w:rsidR="008A1468" w:rsidRPr="00C56C6E" w:rsidRDefault="008A1468" w:rsidP="008A1468">
      <w:pPr>
        <w:numPr>
          <w:ilvl w:val="0"/>
          <w:numId w:val="3"/>
        </w:numPr>
        <w:jc w:val="both"/>
        <w:rPr>
          <w:rFonts w:cs="Arial"/>
        </w:rPr>
      </w:pPr>
      <w:r w:rsidRPr="00C56C6E">
        <w:rPr>
          <w:rFonts w:cs="Arial"/>
        </w:rPr>
        <w:t>To establish and maintain effective systems of performance management, corporate and clinical governance.</w:t>
      </w:r>
    </w:p>
    <w:p w14:paraId="1E889B72" w14:textId="77777777" w:rsidR="008A1468" w:rsidRPr="00C56C6E" w:rsidRDefault="008A1468" w:rsidP="008A1468">
      <w:pPr>
        <w:numPr>
          <w:ilvl w:val="0"/>
          <w:numId w:val="3"/>
        </w:numPr>
        <w:jc w:val="both"/>
        <w:rPr>
          <w:rFonts w:cs="Arial"/>
        </w:rPr>
      </w:pPr>
      <w:r w:rsidRPr="00C56C6E">
        <w:rPr>
          <w:rFonts w:cs="Arial"/>
        </w:rPr>
        <w:t>To create a healthy, safe and enriching environment for staff to work in.</w:t>
      </w:r>
    </w:p>
    <w:p w14:paraId="79C01783" w14:textId="77777777" w:rsidR="008A1468" w:rsidRPr="00C56C6E" w:rsidRDefault="008A1468" w:rsidP="008A1468">
      <w:pPr>
        <w:numPr>
          <w:ilvl w:val="0"/>
          <w:numId w:val="3"/>
        </w:numPr>
        <w:jc w:val="both"/>
        <w:rPr>
          <w:rFonts w:cs="Arial"/>
        </w:rPr>
      </w:pPr>
      <w:r w:rsidRPr="00C56C6E">
        <w:rPr>
          <w:rFonts w:cs="Arial"/>
        </w:rPr>
        <w:t>To instil a supportive management culture within the Hospice.</w:t>
      </w:r>
    </w:p>
    <w:p w14:paraId="5952F825" w14:textId="77777777" w:rsidR="008A1468" w:rsidRPr="00C56C6E" w:rsidRDefault="008A1468" w:rsidP="008A1468">
      <w:pPr>
        <w:jc w:val="both"/>
        <w:rPr>
          <w:rFonts w:cs="Arial"/>
        </w:rPr>
      </w:pPr>
    </w:p>
    <w:p w14:paraId="5F069182" w14:textId="77777777" w:rsidR="008A1468" w:rsidRPr="00C56C6E" w:rsidRDefault="008A1468" w:rsidP="008A1468">
      <w:pPr>
        <w:jc w:val="both"/>
        <w:rPr>
          <w:rFonts w:cs="Arial"/>
        </w:rPr>
      </w:pPr>
    </w:p>
    <w:p w14:paraId="1A0921EA" w14:textId="77777777" w:rsidR="008A1468" w:rsidRPr="00C56C6E" w:rsidRDefault="008A1468" w:rsidP="008A1468">
      <w:pPr>
        <w:jc w:val="both"/>
        <w:rPr>
          <w:rFonts w:cs="Arial"/>
          <w:b/>
        </w:rPr>
      </w:pPr>
      <w:r w:rsidRPr="00C56C6E">
        <w:rPr>
          <w:rFonts w:cs="Arial"/>
          <w:b/>
        </w:rPr>
        <w:t>Chief Executive and Senior Managers</w:t>
      </w:r>
    </w:p>
    <w:p w14:paraId="6B66C0E2" w14:textId="77777777" w:rsidR="008A1468" w:rsidRPr="00C56C6E" w:rsidRDefault="008A1468" w:rsidP="008A1468">
      <w:pPr>
        <w:jc w:val="both"/>
        <w:rPr>
          <w:rFonts w:cs="Arial"/>
          <w:b/>
        </w:rPr>
      </w:pPr>
    </w:p>
    <w:p w14:paraId="600284C0" w14:textId="77777777" w:rsidR="008A1468" w:rsidRPr="00C56C6E" w:rsidRDefault="008A1468" w:rsidP="008A1468">
      <w:pPr>
        <w:numPr>
          <w:ilvl w:val="0"/>
          <w:numId w:val="4"/>
        </w:numPr>
        <w:jc w:val="both"/>
        <w:rPr>
          <w:rFonts w:cs="Arial"/>
        </w:rPr>
      </w:pPr>
      <w:r w:rsidRPr="00C56C6E">
        <w:rPr>
          <w:rFonts w:cs="Arial"/>
        </w:rPr>
        <w:t>To individually manage their own specific areas of responsibility.</w:t>
      </w:r>
    </w:p>
    <w:p w14:paraId="5BABB442" w14:textId="77777777" w:rsidR="008A1468" w:rsidRPr="00C56C6E" w:rsidRDefault="008A1468" w:rsidP="008A1468">
      <w:pPr>
        <w:numPr>
          <w:ilvl w:val="0"/>
          <w:numId w:val="4"/>
        </w:numPr>
        <w:jc w:val="both"/>
        <w:rPr>
          <w:rFonts w:cs="Arial"/>
        </w:rPr>
      </w:pPr>
      <w:r w:rsidRPr="00C56C6E">
        <w:rPr>
          <w:rFonts w:cs="Arial"/>
        </w:rPr>
        <w:t>To attend Board meetings, and, while they are not entitled to vote, they should otherwise play a full part in the deliberations of the meetings as if they were Board Members, except in relation to such parts of a Board meeting which the Chairman decides are private.</w:t>
      </w:r>
    </w:p>
    <w:p w14:paraId="652F2124" w14:textId="77777777" w:rsidR="008A1468" w:rsidRPr="00C56C6E" w:rsidRDefault="008A1468" w:rsidP="008A1468">
      <w:pPr>
        <w:numPr>
          <w:ilvl w:val="0"/>
          <w:numId w:val="4"/>
        </w:numPr>
        <w:jc w:val="both"/>
        <w:rPr>
          <w:rFonts w:cs="Arial"/>
        </w:rPr>
      </w:pPr>
      <w:r w:rsidRPr="00C56C6E">
        <w:rPr>
          <w:rFonts w:cs="Arial"/>
        </w:rPr>
        <w:t>To operate within the policy, plan and budget laid down by the Board.</w:t>
      </w:r>
    </w:p>
    <w:p w14:paraId="5C1741C3" w14:textId="77777777" w:rsidR="008A1468" w:rsidRPr="00C56C6E" w:rsidRDefault="008A1468" w:rsidP="008A1468">
      <w:pPr>
        <w:numPr>
          <w:ilvl w:val="0"/>
          <w:numId w:val="4"/>
        </w:numPr>
        <w:jc w:val="both"/>
        <w:rPr>
          <w:rFonts w:cs="Arial"/>
        </w:rPr>
      </w:pPr>
      <w:r w:rsidRPr="00C56C6E">
        <w:rPr>
          <w:rFonts w:cs="Arial"/>
        </w:rPr>
        <w:t>To provide timely management reports to the Board and keep the Chairman briefed on appropriate matters.</w:t>
      </w:r>
    </w:p>
    <w:p w14:paraId="0342ADF6" w14:textId="77777777" w:rsidR="008A1468" w:rsidRPr="00C56C6E" w:rsidRDefault="008A1468" w:rsidP="008A1468">
      <w:pPr>
        <w:jc w:val="both"/>
        <w:rPr>
          <w:rFonts w:cs="Arial"/>
        </w:rPr>
      </w:pPr>
    </w:p>
    <w:p w14:paraId="30185ADC" w14:textId="77777777" w:rsidR="008A1468" w:rsidRPr="00C56C6E" w:rsidRDefault="008A1468" w:rsidP="008A1468">
      <w:pPr>
        <w:jc w:val="both"/>
        <w:rPr>
          <w:rFonts w:cs="Arial"/>
        </w:rPr>
      </w:pPr>
      <w:r w:rsidRPr="00C56C6E">
        <w:rPr>
          <w:rFonts w:cs="Arial"/>
          <w:b/>
        </w:rPr>
        <w:t>Matters Reserved to the Board</w:t>
      </w:r>
    </w:p>
    <w:p w14:paraId="31626F02" w14:textId="77777777" w:rsidR="008A1468" w:rsidRPr="00C56C6E" w:rsidRDefault="008A1468" w:rsidP="008A1468">
      <w:pPr>
        <w:jc w:val="both"/>
        <w:rPr>
          <w:rFonts w:cs="Arial"/>
        </w:rPr>
      </w:pPr>
    </w:p>
    <w:p w14:paraId="28497C57" w14:textId="41A862EC" w:rsidR="008A1468" w:rsidRPr="00C56C6E" w:rsidRDefault="008A1468" w:rsidP="008A1468">
      <w:pPr>
        <w:jc w:val="both"/>
        <w:rPr>
          <w:rFonts w:cs="Arial"/>
        </w:rPr>
      </w:pPr>
      <w:r w:rsidRPr="00C56C6E">
        <w:rPr>
          <w:rFonts w:cs="Arial"/>
        </w:rPr>
        <w:t>It is the intention of the Board by this scheme to delegate some of its functions and responsibilities to four committees, and</w:t>
      </w:r>
      <w:r w:rsidR="00133F69">
        <w:rPr>
          <w:rFonts w:cs="Arial"/>
        </w:rPr>
        <w:t xml:space="preserve"> the strategic and </w:t>
      </w:r>
      <w:r w:rsidRPr="00C56C6E">
        <w:rPr>
          <w:rFonts w:cs="Arial"/>
        </w:rPr>
        <w:t>operational management to the Chief Executive</w:t>
      </w:r>
      <w:r w:rsidR="00133F69">
        <w:rPr>
          <w:rFonts w:cs="Arial"/>
        </w:rPr>
        <w:t xml:space="preserve"> and the senior management team</w:t>
      </w:r>
      <w:r w:rsidRPr="00C56C6E">
        <w:rPr>
          <w:rFonts w:cs="Arial"/>
        </w:rPr>
        <w:t>.  The following matters are however specifically reserved for decision by the Board:</w:t>
      </w:r>
    </w:p>
    <w:p w14:paraId="2633DC91" w14:textId="77777777" w:rsidR="008A1468" w:rsidRPr="00C56C6E" w:rsidRDefault="008A1468" w:rsidP="008A1468">
      <w:pPr>
        <w:jc w:val="both"/>
        <w:rPr>
          <w:rFonts w:cs="Arial"/>
        </w:rPr>
      </w:pPr>
    </w:p>
    <w:p w14:paraId="2EA15AAD" w14:textId="77777777" w:rsidR="008A1468" w:rsidRPr="00C56C6E" w:rsidRDefault="008A1468" w:rsidP="008A1468">
      <w:pPr>
        <w:numPr>
          <w:ilvl w:val="0"/>
          <w:numId w:val="5"/>
        </w:numPr>
        <w:jc w:val="both"/>
        <w:rPr>
          <w:rFonts w:cs="Arial"/>
        </w:rPr>
      </w:pPr>
      <w:r w:rsidRPr="00C56C6E">
        <w:rPr>
          <w:rFonts w:cs="Arial"/>
        </w:rPr>
        <w:lastRenderedPageBreak/>
        <w:t>Mission, values and other matters relating to the philosophy of the Hospice</w:t>
      </w:r>
    </w:p>
    <w:p w14:paraId="7F207AEE" w14:textId="77777777" w:rsidR="008A1468" w:rsidRPr="00C56C6E" w:rsidRDefault="008A1468" w:rsidP="008A1468">
      <w:pPr>
        <w:numPr>
          <w:ilvl w:val="0"/>
          <w:numId w:val="5"/>
        </w:numPr>
        <w:jc w:val="both"/>
        <w:rPr>
          <w:rFonts w:cs="Arial"/>
        </w:rPr>
      </w:pPr>
      <w:r w:rsidRPr="00C56C6E">
        <w:rPr>
          <w:rFonts w:cs="Arial"/>
        </w:rPr>
        <w:t>The determination and review of overall strategy and policy</w:t>
      </w:r>
    </w:p>
    <w:p w14:paraId="1C1905BB" w14:textId="77777777" w:rsidR="008A1468" w:rsidRPr="00C56C6E" w:rsidRDefault="008A1468" w:rsidP="008A1468">
      <w:pPr>
        <w:numPr>
          <w:ilvl w:val="0"/>
          <w:numId w:val="5"/>
        </w:numPr>
        <w:jc w:val="both"/>
        <w:rPr>
          <w:rFonts w:cs="Arial"/>
        </w:rPr>
      </w:pPr>
      <w:r w:rsidRPr="00C56C6E">
        <w:rPr>
          <w:rFonts w:cs="Arial"/>
        </w:rPr>
        <w:t>The approval of operational plans and a budget for each financial year and any variations thereto in excess of delegated limits</w:t>
      </w:r>
    </w:p>
    <w:p w14:paraId="06FDA7C9" w14:textId="77777777" w:rsidR="008A1468" w:rsidRPr="00C56C6E" w:rsidRDefault="008A1468" w:rsidP="008A1468">
      <w:pPr>
        <w:numPr>
          <w:ilvl w:val="0"/>
          <w:numId w:val="5"/>
        </w:numPr>
        <w:jc w:val="both"/>
        <w:rPr>
          <w:rFonts w:cs="Arial"/>
        </w:rPr>
      </w:pPr>
      <w:r w:rsidRPr="00C56C6E">
        <w:rPr>
          <w:rFonts w:cs="Arial"/>
        </w:rPr>
        <w:t>Approval of the Statutory Accounts and Director’s Annual Report</w:t>
      </w:r>
    </w:p>
    <w:p w14:paraId="4C1A7D1F" w14:textId="77777777" w:rsidR="008A1468" w:rsidRPr="00C56C6E" w:rsidRDefault="008A1468" w:rsidP="008A1468">
      <w:pPr>
        <w:numPr>
          <w:ilvl w:val="0"/>
          <w:numId w:val="5"/>
        </w:numPr>
        <w:jc w:val="both"/>
        <w:rPr>
          <w:rFonts w:cs="Arial"/>
        </w:rPr>
      </w:pPr>
      <w:r w:rsidRPr="00C56C6E">
        <w:rPr>
          <w:rFonts w:cs="Arial"/>
        </w:rPr>
        <w:t>Electing its Chairman and Vice Chairman</w:t>
      </w:r>
    </w:p>
    <w:p w14:paraId="2F3EE375" w14:textId="77777777" w:rsidR="008A1468" w:rsidRPr="00C56C6E" w:rsidRDefault="008A1468" w:rsidP="008A1468">
      <w:pPr>
        <w:numPr>
          <w:ilvl w:val="0"/>
          <w:numId w:val="5"/>
        </w:numPr>
        <w:jc w:val="both"/>
        <w:rPr>
          <w:rFonts w:cs="Arial"/>
        </w:rPr>
      </w:pPr>
      <w:r w:rsidRPr="00C56C6E">
        <w:rPr>
          <w:rFonts w:cs="Arial"/>
        </w:rPr>
        <w:t>Appointing new members of the Board and members of the Association</w:t>
      </w:r>
    </w:p>
    <w:p w14:paraId="1AA8C723" w14:textId="77777777" w:rsidR="008A1468" w:rsidRPr="00C56C6E" w:rsidRDefault="008A1468" w:rsidP="008A1468">
      <w:pPr>
        <w:numPr>
          <w:ilvl w:val="0"/>
          <w:numId w:val="5"/>
        </w:numPr>
        <w:jc w:val="both"/>
        <w:rPr>
          <w:rFonts w:cs="Arial"/>
        </w:rPr>
      </w:pPr>
      <w:r w:rsidRPr="00C56C6E">
        <w:rPr>
          <w:rFonts w:cs="Arial"/>
        </w:rPr>
        <w:t>The appointment of independent auditors and honorary officers such as the President, Vice Presidents and Patrons</w:t>
      </w:r>
    </w:p>
    <w:p w14:paraId="57EC5611" w14:textId="77777777" w:rsidR="008A1468" w:rsidRPr="00C56C6E" w:rsidRDefault="008A1468" w:rsidP="008A1468">
      <w:pPr>
        <w:numPr>
          <w:ilvl w:val="0"/>
          <w:numId w:val="5"/>
        </w:numPr>
        <w:jc w:val="both"/>
        <w:rPr>
          <w:rFonts w:cs="Arial"/>
        </w:rPr>
      </w:pPr>
      <w:r w:rsidRPr="00C56C6E">
        <w:rPr>
          <w:rFonts w:cs="Arial"/>
        </w:rPr>
        <w:t>The approval of the senior management structure, the Chief Executive’s and senior manager’s terms and conditions.</w:t>
      </w:r>
    </w:p>
    <w:p w14:paraId="20AEA78A" w14:textId="77777777" w:rsidR="008A1468" w:rsidRPr="00C56C6E" w:rsidRDefault="008A1468" w:rsidP="008A1468">
      <w:pPr>
        <w:numPr>
          <w:ilvl w:val="0"/>
          <w:numId w:val="5"/>
        </w:numPr>
        <w:jc w:val="both"/>
        <w:rPr>
          <w:rFonts w:cs="Arial"/>
        </w:rPr>
      </w:pPr>
      <w:r w:rsidRPr="00C56C6E">
        <w:rPr>
          <w:rFonts w:cs="Arial"/>
        </w:rPr>
        <w:t>Ultimate authority on investment matters.</w:t>
      </w:r>
    </w:p>
    <w:p w14:paraId="675E190B" w14:textId="77777777" w:rsidR="008A1468" w:rsidRPr="00C56C6E" w:rsidRDefault="008A1468" w:rsidP="008A1468">
      <w:pPr>
        <w:numPr>
          <w:ilvl w:val="0"/>
          <w:numId w:val="5"/>
        </w:numPr>
        <w:jc w:val="both"/>
        <w:rPr>
          <w:rFonts w:cs="Arial"/>
        </w:rPr>
      </w:pPr>
      <w:r w:rsidRPr="00C56C6E">
        <w:rPr>
          <w:rFonts w:cs="Arial"/>
        </w:rPr>
        <w:t>Other matters within the terms of the Memorandum and Articles of Association not specifically delegated to committees.</w:t>
      </w:r>
    </w:p>
    <w:p w14:paraId="1FF3B8E1" w14:textId="77777777" w:rsidR="008A1468" w:rsidRPr="00C56C6E" w:rsidRDefault="008A1468" w:rsidP="008A1468">
      <w:pPr>
        <w:numPr>
          <w:ilvl w:val="0"/>
          <w:numId w:val="5"/>
        </w:numPr>
        <w:jc w:val="both"/>
        <w:rPr>
          <w:rFonts w:cs="Arial"/>
        </w:rPr>
      </w:pPr>
      <w:r w:rsidRPr="00C56C6E">
        <w:rPr>
          <w:rFonts w:cs="Arial"/>
        </w:rPr>
        <w:t>The determination from time to time of the committee structure and the powers delegated to individual committees.</w:t>
      </w:r>
    </w:p>
    <w:p w14:paraId="64084935" w14:textId="77777777" w:rsidR="008A1468" w:rsidRPr="00C56C6E" w:rsidRDefault="008A1468" w:rsidP="008A1468">
      <w:pPr>
        <w:numPr>
          <w:ilvl w:val="0"/>
          <w:numId w:val="5"/>
        </w:numPr>
        <w:jc w:val="both"/>
        <w:rPr>
          <w:rFonts w:cs="Arial"/>
        </w:rPr>
      </w:pPr>
      <w:r w:rsidRPr="00C56C6E">
        <w:rPr>
          <w:rFonts w:cs="Arial"/>
        </w:rPr>
        <w:t>Appointment of Chairmen and membership of committees.</w:t>
      </w:r>
    </w:p>
    <w:p w14:paraId="2CED5C4F" w14:textId="77777777" w:rsidR="008A1468" w:rsidRPr="00C56C6E" w:rsidRDefault="008A1468" w:rsidP="008A1468">
      <w:pPr>
        <w:numPr>
          <w:ilvl w:val="0"/>
          <w:numId w:val="5"/>
        </w:numPr>
        <w:jc w:val="both"/>
        <w:rPr>
          <w:rFonts w:cs="Arial"/>
        </w:rPr>
      </w:pPr>
      <w:r w:rsidRPr="00C56C6E">
        <w:rPr>
          <w:rFonts w:cs="Arial"/>
        </w:rPr>
        <w:t>Appointment of Chairmen of Advisory Groups and annual confirmation of advisory group membership.</w:t>
      </w:r>
    </w:p>
    <w:p w14:paraId="28FB0550" w14:textId="77777777" w:rsidR="008A1468" w:rsidRPr="00C56C6E" w:rsidRDefault="008A1468" w:rsidP="008A1468">
      <w:pPr>
        <w:jc w:val="both"/>
        <w:rPr>
          <w:rFonts w:cs="Arial"/>
        </w:rPr>
      </w:pPr>
    </w:p>
    <w:p w14:paraId="410793E5" w14:textId="77777777" w:rsidR="008A1468" w:rsidRPr="00C56C6E" w:rsidRDefault="008A1468" w:rsidP="008A1468">
      <w:pPr>
        <w:jc w:val="both"/>
        <w:rPr>
          <w:rFonts w:cs="Arial"/>
        </w:rPr>
      </w:pPr>
    </w:p>
    <w:p w14:paraId="5AC19D1E" w14:textId="77777777" w:rsidR="008A1468" w:rsidRPr="00C56C6E" w:rsidRDefault="008A1468" w:rsidP="008A1468">
      <w:pPr>
        <w:jc w:val="both"/>
        <w:rPr>
          <w:rFonts w:cs="Arial"/>
          <w:b/>
        </w:rPr>
      </w:pPr>
      <w:r w:rsidRPr="00C56C6E">
        <w:rPr>
          <w:rFonts w:cs="Arial"/>
          <w:b/>
        </w:rPr>
        <w:t>Establishment of Committees</w:t>
      </w:r>
    </w:p>
    <w:p w14:paraId="50B57B70" w14:textId="77777777" w:rsidR="008A1468" w:rsidRPr="00C56C6E" w:rsidRDefault="008A1468" w:rsidP="008A1468">
      <w:pPr>
        <w:jc w:val="both"/>
        <w:rPr>
          <w:rFonts w:cs="Arial"/>
        </w:rPr>
      </w:pPr>
    </w:p>
    <w:p w14:paraId="5D4D54F9" w14:textId="77777777" w:rsidR="008A1468" w:rsidRPr="00C56C6E" w:rsidRDefault="008A1468" w:rsidP="008A1468">
      <w:pPr>
        <w:jc w:val="both"/>
        <w:rPr>
          <w:rFonts w:cs="Arial"/>
        </w:rPr>
      </w:pPr>
      <w:r w:rsidRPr="00C56C6E">
        <w:rPr>
          <w:rFonts w:cs="Arial"/>
        </w:rPr>
        <w:t>In exercise of its powers contained in paragraph 60 of the Memorandum and Articles of Association the Board hereby establishes the following executive committees:</w:t>
      </w:r>
    </w:p>
    <w:p w14:paraId="7AC1B3C3" w14:textId="77777777" w:rsidR="008A1468" w:rsidRPr="00C56C6E" w:rsidRDefault="008A1468" w:rsidP="008A1468">
      <w:pPr>
        <w:jc w:val="both"/>
        <w:rPr>
          <w:rFonts w:cs="Arial"/>
        </w:rPr>
      </w:pPr>
    </w:p>
    <w:p w14:paraId="741A41D6" w14:textId="77777777" w:rsidR="008A1468" w:rsidRPr="00C56C6E" w:rsidRDefault="008A1468" w:rsidP="008A1468">
      <w:pPr>
        <w:numPr>
          <w:ilvl w:val="0"/>
          <w:numId w:val="6"/>
        </w:numPr>
        <w:jc w:val="both"/>
        <w:rPr>
          <w:rFonts w:cs="Arial"/>
        </w:rPr>
      </w:pPr>
      <w:r w:rsidRPr="00C56C6E">
        <w:rPr>
          <w:rFonts w:cs="Arial"/>
        </w:rPr>
        <w:t>Finance Committee</w:t>
      </w:r>
    </w:p>
    <w:p w14:paraId="2E5CB4A4" w14:textId="77777777" w:rsidR="008A1468" w:rsidRPr="00C56C6E" w:rsidRDefault="008A1468" w:rsidP="008A1468">
      <w:pPr>
        <w:numPr>
          <w:ilvl w:val="0"/>
          <w:numId w:val="6"/>
        </w:numPr>
        <w:jc w:val="both"/>
        <w:rPr>
          <w:rFonts w:cs="Arial"/>
        </w:rPr>
      </w:pPr>
      <w:r w:rsidRPr="00C56C6E">
        <w:rPr>
          <w:rFonts w:cs="Arial"/>
        </w:rPr>
        <w:t>Quality and Safety Committee</w:t>
      </w:r>
    </w:p>
    <w:p w14:paraId="358AC1D5" w14:textId="77777777" w:rsidR="008A1468" w:rsidRPr="00C56C6E" w:rsidRDefault="008A1468" w:rsidP="008A1468">
      <w:pPr>
        <w:numPr>
          <w:ilvl w:val="0"/>
          <w:numId w:val="6"/>
        </w:numPr>
        <w:jc w:val="both"/>
        <w:rPr>
          <w:rFonts w:cs="Arial"/>
        </w:rPr>
      </w:pPr>
      <w:r w:rsidRPr="00C56C6E">
        <w:rPr>
          <w:rFonts w:cs="Arial"/>
        </w:rPr>
        <w:t>General Purposes Committee</w:t>
      </w:r>
    </w:p>
    <w:p w14:paraId="273AE272" w14:textId="77777777" w:rsidR="008A1468" w:rsidRPr="00C56C6E" w:rsidRDefault="008A1468" w:rsidP="008A1468">
      <w:pPr>
        <w:numPr>
          <w:ilvl w:val="0"/>
          <w:numId w:val="6"/>
        </w:numPr>
        <w:jc w:val="both"/>
        <w:rPr>
          <w:rFonts w:cs="Arial"/>
        </w:rPr>
      </w:pPr>
      <w:r w:rsidRPr="00C56C6E">
        <w:rPr>
          <w:rFonts w:cs="Arial"/>
        </w:rPr>
        <w:t>Audit Committee</w:t>
      </w:r>
    </w:p>
    <w:p w14:paraId="190DEFA1" w14:textId="77777777" w:rsidR="008A1468" w:rsidRPr="00C56C6E" w:rsidRDefault="008A1468" w:rsidP="008A1468">
      <w:pPr>
        <w:jc w:val="both"/>
        <w:rPr>
          <w:rFonts w:cs="Arial"/>
        </w:rPr>
      </w:pPr>
    </w:p>
    <w:p w14:paraId="391C574E" w14:textId="5F9F81CE" w:rsidR="008A1468" w:rsidRPr="00C56C6E" w:rsidRDefault="008A1468" w:rsidP="008A1468">
      <w:pPr>
        <w:jc w:val="both"/>
        <w:rPr>
          <w:rFonts w:cs="Arial"/>
        </w:rPr>
      </w:pPr>
    </w:p>
    <w:p w14:paraId="0F4E0C87" w14:textId="77777777" w:rsidR="008A1468" w:rsidRPr="00C56C6E" w:rsidRDefault="008A1468" w:rsidP="008A1468">
      <w:pPr>
        <w:jc w:val="both"/>
        <w:rPr>
          <w:rFonts w:cs="Arial"/>
          <w:b/>
        </w:rPr>
      </w:pPr>
      <w:r w:rsidRPr="00C56C6E">
        <w:rPr>
          <w:rFonts w:cs="Arial"/>
          <w:b/>
        </w:rPr>
        <w:t>3</w:t>
      </w:r>
      <w:r w:rsidRPr="00C56C6E">
        <w:rPr>
          <w:rFonts w:cs="Arial"/>
          <w:b/>
        </w:rPr>
        <w:tab/>
        <w:t>Committee Remit</w:t>
      </w:r>
    </w:p>
    <w:p w14:paraId="40434B91" w14:textId="77777777" w:rsidR="008A1468" w:rsidRPr="00C56C6E" w:rsidRDefault="008A1468" w:rsidP="008A1468">
      <w:pPr>
        <w:jc w:val="both"/>
        <w:rPr>
          <w:rFonts w:cs="Arial"/>
          <w:b/>
        </w:rPr>
      </w:pPr>
    </w:p>
    <w:p w14:paraId="70B6E02D" w14:textId="5535328A" w:rsidR="008A1468" w:rsidRPr="00C56C6E" w:rsidRDefault="008A1468" w:rsidP="008A1468">
      <w:pPr>
        <w:jc w:val="both"/>
        <w:rPr>
          <w:rFonts w:cs="Arial"/>
        </w:rPr>
      </w:pPr>
      <w:r w:rsidRPr="00C56C6E">
        <w:rPr>
          <w:rFonts w:cs="Arial"/>
        </w:rPr>
        <w:t>The remit for each committee is set out below with items indicating delegated authority.  All uses of delegated powers will be reported to the next Board meeting.  Investment matters will be re</w:t>
      </w:r>
      <w:r w:rsidR="00133F69">
        <w:rPr>
          <w:rFonts w:cs="Arial"/>
        </w:rPr>
        <w:t xml:space="preserve">viewed </w:t>
      </w:r>
      <w:r w:rsidRPr="00C56C6E">
        <w:rPr>
          <w:rFonts w:cs="Arial"/>
        </w:rPr>
        <w:t>regularly to the Finance Committee and to the Board by way of the minutes of the Finance Committee and the annual report.</w:t>
      </w:r>
    </w:p>
    <w:p w14:paraId="32C30AC5" w14:textId="77777777" w:rsidR="008A1468" w:rsidRPr="00C56C6E" w:rsidRDefault="008A1468" w:rsidP="008A1468">
      <w:pPr>
        <w:jc w:val="both"/>
        <w:rPr>
          <w:rFonts w:cs="Arial"/>
        </w:rPr>
      </w:pPr>
    </w:p>
    <w:p w14:paraId="7F80FB1C" w14:textId="77777777" w:rsidR="008A1468" w:rsidRPr="00C56C6E" w:rsidRDefault="008A1468" w:rsidP="008A1468">
      <w:pPr>
        <w:jc w:val="both"/>
        <w:rPr>
          <w:rFonts w:cs="Arial"/>
        </w:rPr>
      </w:pPr>
    </w:p>
    <w:p w14:paraId="122E4F52" w14:textId="23BB3D8F" w:rsidR="008A1468" w:rsidRPr="00C56C6E" w:rsidRDefault="00255F5D" w:rsidP="008A1468">
      <w:pPr>
        <w:jc w:val="both"/>
        <w:rPr>
          <w:rFonts w:cs="Arial"/>
          <w:b/>
        </w:rPr>
      </w:pPr>
      <w:r w:rsidRPr="00C56C6E">
        <w:rPr>
          <w:rFonts w:cs="Arial"/>
          <w:b/>
        </w:rPr>
        <w:t>4</w:t>
      </w:r>
      <w:r w:rsidRPr="00C56C6E">
        <w:rPr>
          <w:rFonts w:cs="Arial"/>
          <w:b/>
        </w:rPr>
        <w:tab/>
      </w:r>
      <w:r w:rsidR="008A1468" w:rsidRPr="00C56C6E">
        <w:rPr>
          <w:rFonts w:cs="Arial"/>
          <w:b/>
        </w:rPr>
        <w:t>Finance Committee</w:t>
      </w:r>
    </w:p>
    <w:p w14:paraId="22821AA0" w14:textId="15C0D86B" w:rsidR="00255F5D" w:rsidRPr="00C56C6E" w:rsidRDefault="00255F5D" w:rsidP="00255F5D">
      <w:pPr>
        <w:ind w:right="-154"/>
        <w:jc w:val="both"/>
        <w:rPr>
          <w:rFonts w:cs="Arial"/>
        </w:rPr>
      </w:pPr>
    </w:p>
    <w:p w14:paraId="38BAF454" w14:textId="77777777" w:rsidR="00627D2D" w:rsidRPr="00C56C6E" w:rsidRDefault="00627D2D" w:rsidP="00627D2D">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8296"/>
      </w:tblGrid>
      <w:tr w:rsidR="00627D2D" w:rsidRPr="00C56C6E" w14:paraId="54FD0EB7" w14:textId="77777777" w:rsidTr="00627D2D">
        <w:tc>
          <w:tcPr>
            <w:tcW w:w="9831" w:type="dxa"/>
            <w:shd w:val="clear" w:color="auto" w:fill="8496B0" w:themeFill="text2" w:themeFillTint="99"/>
          </w:tcPr>
          <w:p w14:paraId="773C079D" w14:textId="792DC5BC" w:rsidR="00627D2D" w:rsidRPr="00C56C6E" w:rsidRDefault="00627D2D" w:rsidP="00627D2D">
            <w:pPr>
              <w:pStyle w:val="NoSpacing"/>
              <w:rPr>
                <w:rFonts w:ascii="Arial" w:hAnsi="Arial" w:cs="Arial"/>
                <w:b/>
                <w:sz w:val="24"/>
                <w:szCs w:val="24"/>
              </w:rPr>
            </w:pPr>
            <w:r w:rsidRPr="00C56C6E">
              <w:rPr>
                <w:rFonts w:ascii="Arial" w:hAnsi="Arial" w:cs="Arial"/>
                <w:b/>
                <w:sz w:val="24"/>
                <w:szCs w:val="24"/>
              </w:rPr>
              <w:t>FINANCE COMMITTEE TERMS Of REFERENCE</w:t>
            </w:r>
          </w:p>
        </w:tc>
      </w:tr>
    </w:tbl>
    <w:p w14:paraId="0B2A65EA" w14:textId="77777777" w:rsidR="00627D2D" w:rsidRPr="00C56C6E" w:rsidRDefault="00627D2D" w:rsidP="00255F5D">
      <w:pPr>
        <w:pStyle w:val="NoSpacing"/>
        <w:rPr>
          <w:rFonts w:ascii="Arial" w:hAnsi="Arial" w:cs="Arial"/>
          <w:b/>
          <w:sz w:val="24"/>
          <w:szCs w:val="24"/>
        </w:rPr>
      </w:pPr>
    </w:p>
    <w:p w14:paraId="749476E8" w14:textId="77777777" w:rsidR="00627D2D" w:rsidRPr="00C56C6E" w:rsidRDefault="00627D2D" w:rsidP="00223C8C">
      <w:pPr>
        <w:pStyle w:val="NoSpacing"/>
        <w:rPr>
          <w:rFonts w:ascii="Arial" w:hAnsi="Arial" w:cs="Arial"/>
          <w:b/>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3BDF333B" w14:textId="77777777" w:rsidTr="00627D2D">
        <w:tc>
          <w:tcPr>
            <w:tcW w:w="9831" w:type="dxa"/>
            <w:shd w:val="clear" w:color="auto" w:fill="767171" w:themeFill="background2" w:themeFillShade="80"/>
          </w:tcPr>
          <w:p w14:paraId="7EA28542" w14:textId="77777777" w:rsidR="00627D2D" w:rsidRPr="00C56C6E" w:rsidRDefault="00627D2D" w:rsidP="00627D2D">
            <w:pPr>
              <w:pStyle w:val="NoSpacing"/>
              <w:rPr>
                <w:rFonts w:ascii="Arial" w:hAnsi="Arial" w:cs="Arial"/>
                <w:b/>
                <w:sz w:val="24"/>
                <w:szCs w:val="24"/>
              </w:rPr>
            </w:pPr>
            <w:r w:rsidRPr="00C56C6E">
              <w:rPr>
                <w:rFonts w:ascii="Arial" w:hAnsi="Arial" w:cs="Arial"/>
                <w:b/>
                <w:sz w:val="24"/>
                <w:szCs w:val="24"/>
              </w:rPr>
              <w:t>1.Constitution</w:t>
            </w:r>
          </w:p>
        </w:tc>
      </w:tr>
    </w:tbl>
    <w:p w14:paraId="7CBD3AD1" w14:textId="77777777" w:rsidR="00627D2D" w:rsidRPr="00C56C6E" w:rsidRDefault="00627D2D" w:rsidP="00627D2D">
      <w:pPr>
        <w:pStyle w:val="NoSpacing"/>
        <w:jc w:val="center"/>
        <w:rPr>
          <w:rFonts w:ascii="Arial" w:hAnsi="Arial" w:cs="Arial"/>
          <w:b/>
          <w:sz w:val="24"/>
          <w:szCs w:val="24"/>
        </w:rPr>
      </w:pPr>
    </w:p>
    <w:p w14:paraId="028662B5"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1.1 The Finance Committee (the Committee) was established as a Committee of the St Kentigern Hospice and Palliative Care Centre and was constituted from 1 April 2013.</w:t>
      </w:r>
    </w:p>
    <w:p w14:paraId="78857A1D" w14:textId="77777777" w:rsidR="00627D2D" w:rsidRPr="00C56C6E" w:rsidRDefault="00627D2D" w:rsidP="00627D2D">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35901B79" w14:textId="77777777" w:rsidTr="00627D2D">
        <w:tc>
          <w:tcPr>
            <w:tcW w:w="9831" w:type="dxa"/>
            <w:shd w:val="clear" w:color="auto" w:fill="767171" w:themeFill="background2" w:themeFillShade="80"/>
          </w:tcPr>
          <w:p w14:paraId="33AAABDD" w14:textId="77777777" w:rsidR="00627D2D" w:rsidRPr="00C56C6E" w:rsidRDefault="00627D2D" w:rsidP="00627D2D">
            <w:pPr>
              <w:pStyle w:val="NoSpacing"/>
              <w:rPr>
                <w:rFonts w:ascii="Arial" w:hAnsi="Arial" w:cs="Arial"/>
                <w:b/>
                <w:sz w:val="24"/>
                <w:szCs w:val="24"/>
              </w:rPr>
            </w:pPr>
            <w:r w:rsidRPr="00C56C6E">
              <w:rPr>
                <w:rFonts w:ascii="Arial" w:hAnsi="Arial" w:cs="Arial"/>
                <w:b/>
                <w:sz w:val="24"/>
                <w:szCs w:val="24"/>
              </w:rPr>
              <w:t>2.Membership</w:t>
            </w:r>
          </w:p>
        </w:tc>
      </w:tr>
    </w:tbl>
    <w:p w14:paraId="747AB0CB" w14:textId="77777777" w:rsidR="00627D2D" w:rsidRPr="00C56C6E" w:rsidRDefault="00627D2D" w:rsidP="00627D2D">
      <w:pPr>
        <w:pStyle w:val="NoSpacing"/>
        <w:rPr>
          <w:rFonts w:ascii="Arial" w:hAnsi="Arial" w:cs="Arial"/>
          <w:sz w:val="24"/>
          <w:szCs w:val="24"/>
        </w:rPr>
      </w:pPr>
    </w:p>
    <w:p w14:paraId="42B8DB10" w14:textId="0C4C4CAC" w:rsidR="00627D2D" w:rsidRPr="00C56C6E" w:rsidRDefault="00627D2D" w:rsidP="00627D2D">
      <w:pPr>
        <w:pStyle w:val="NoSpacing"/>
        <w:rPr>
          <w:rFonts w:ascii="Arial" w:hAnsi="Arial" w:cs="Arial"/>
          <w:sz w:val="24"/>
          <w:szCs w:val="24"/>
        </w:rPr>
      </w:pPr>
      <w:r w:rsidRPr="00C56C6E">
        <w:rPr>
          <w:rFonts w:ascii="Arial" w:hAnsi="Arial" w:cs="Arial"/>
          <w:sz w:val="24"/>
          <w:szCs w:val="24"/>
        </w:rPr>
        <w:t>2.1 The membership of the Committee shall comprise:</w:t>
      </w:r>
    </w:p>
    <w:p w14:paraId="48B8BB18" w14:textId="77777777" w:rsidR="00627D2D" w:rsidRPr="00C56C6E" w:rsidRDefault="00627D2D" w:rsidP="00627D2D">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634F2388" w14:textId="77777777" w:rsidTr="00627D2D">
        <w:tc>
          <w:tcPr>
            <w:tcW w:w="9831" w:type="dxa"/>
            <w:shd w:val="clear" w:color="auto" w:fill="767171" w:themeFill="background2" w:themeFillShade="80"/>
          </w:tcPr>
          <w:p w14:paraId="71EE7017" w14:textId="77777777" w:rsidR="00627D2D" w:rsidRPr="00C56C6E" w:rsidRDefault="00627D2D" w:rsidP="00627D2D">
            <w:pPr>
              <w:pStyle w:val="NoSpacing"/>
              <w:rPr>
                <w:rFonts w:ascii="Arial" w:hAnsi="Arial" w:cs="Arial"/>
                <w:b/>
                <w:sz w:val="24"/>
                <w:szCs w:val="24"/>
              </w:rPr>
            </w:pPr>
            <w:r w:rsidRPr="00C56C6E">
              <w:rPr>
                <w:rFonts w:ascii="Arial" w:hAnsi="Arial" w:cs="Arial"/>
                <w:b/>
                <w:sz w:val="24"/>
                <w:szCs w:val="24"/>
              </w:rPr>
              <w:t>Title</w:t>
            </w:r>
          </w:p>
        </w:tc>
      </w:tr>
      <w:tr w:rsidR="00627D2D" w:rsidRPr="00C56C6E" w14:paraId="68BEA2BA" w14:textId="77777777" w:rsidTr="00627D2D">
        <w:tc>
          <w:tcPr>
            <w:tcW w:w="9831" w:type="dxa"/>
            <w:shd w:val="clear" w:color="auto" w:fill="auto"/>
          </w:tcPr>
          <w:p w14:paraId="6E12F7F0"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3 x Trustees – one of which is Chair</w:t>
            </w:r>
          </w:p>
        </w:tc>
      </w:tr>
      <w:tr w:rsidR="00627D2D" w:rsidRPr="00C56C6E" w14:paraId="6267BDFB" w14:textId="77777777" w:rsidTr="00627D2D">
        <w:tc>
          <w:tcPr>
            <w:tcW w:w="9831" w:type="dxa"/>
            <w:shd w:val="clear" w:color="auto" w:fill="auto"/>
          </w:tcPr>
          <w:p w14:paraId="7475B32D"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Co-opted Members</w:t>
            </w:r>
          </w:p>
        </w:tc>
      </w:tr>
    </w:tbl>
    <w:p w14:paraId="40F0311B" w14:textId="77777777" w:rsidR="00627D2D" w:rsidRPr="00C56C6E" w:rsidRDefault="00627D2D" w:rsidP="00627D2D">
      <w:pPr>
        <w:pStyle w:val="NoSpacing"/>
        <w:rPr>
          <w:rFonts w:ascii="Arial" w:hAnsi="Arial" w:cs="Arial"/>
          <w:sz w:val="24"/>
          <w:szCs w:val="24"/>
        </w:rPr>
      </w:pPr>
    </w:p>
    <w:p w14:paraId="5998BA5D"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2.2 The following officers of the Hospice should attend the committee meeting:</w:t>
      </w:r>
    </w:p>
    <w:p w14:paraId="50CBF9F3" w14:textId="77777777" w:rsidR="00627D2D" w:rsidRPr="00C56C6E" w:rsidRDefault="00627D2D" w:rsidP="00627D2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296"/>
      </w:tblGrid>
      <w:tr w:rsidR="00627D2D" w:rsidRPr="00C56C6E" w14:paraId="1855993B" w14:textId="77777777" w:rsidTr="00627D2D">
        <w:tc>
          <w:tcPr>
            <w:tcW w:w="9831" w:type="dxa"/>
            <w:shd w:val="clear" w:color="auto" w:fill="767171" w:themeFill="background2" w:themeFillShade="80"/>
          </w:tcPr>
          <w:p w14:paraId="3C40ADBA" w14:textId="77777777" w:rsidR="00627D2D" w:rsidRPr="00C56C6E" w:rsidRDefault="00627D2D" w:rsidP="00627D2D">
            <w:pPr>
              <w:pStyle w:val="NoSpacing"/>
              <w:rPr>
                <w:rFonts w:ascii="Arial" w:hAnsi="Arial" w:cs="Arial"/>
                <w:b/>
                <w:sz w:val="24"/>
                <w:szCs w:val="24"/>
              </w:rPr>
            </w:pPr>
          </w:p>
        </w:tc>
      </w:tr>
      <w:tr w:rsidR="00627D2D" w:rsidRPr="00C56C6E" w14:paraId="1A7AAA5E" w14:textId="77777777" w:rsidTr="00627D2D">
        <w:tc>
          <w:tcPr>
            <w:tcW w:w="9831" w:type="dxa"/>
            <w:shd w:val="clear" w:color="auto" w:fill="auto"/>
          </w:tcPr>
          <w:p w14:paraId="26E42C0D"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Chief Executive Officer</w:t>
            </w:r>
          </w:p>
        </w:tc>
      </w:tr>
      <w:tr w:rsidR="00627D2D" w:rsidRPr="00C56C6E" w14:paraId="20E5A400" w14:textId="77777777" w:rsidTr="00627D2D">
        <w:tc>
          <w:tcPr>
            <w:tcW w:w="9831" w:type="dxa"/>
            <w:shd w:val="clear" w:color="auto" w:fill="auto"/>
          </w:tcPr>
          <w:p w14:paraId="6EE6A21A" w14:textId="3430C6DA" w:rsidR="00627D2D" w:rsidRPr="00C56C6E" w:rsidRDefault="00201E6B" w:rsidP="00627D2D">
            <w:pPr>
              <w:pStyle w:val="NoSpacing"/>
              <w:rPr>
                <w:rFonts w:ascii="Arial" w:hAnsi="Arial" w:cs="Arial"/>
                <w:sz w:val="24"/>
                <w:szCs w:val="24"/>
              </w:rPr>
            </w:pPr>
            <w:r>
              <w:rPr>
                <w:rFonts w:ascii="Arial" w:hAnsi="Arial" w:cs="Arial"/>
                <w:sz w:val="24"/>
                <w:szCs w:val="24"/>
              </w:rPr>
              <w:t>Operational</w:t>
            </w:r>
            <w:r w:rsidR="00627D2D" w:rsidRPr="00C56C6E">
              <w:rPr>
                <w:rFonts w:ascii="Arial" w:hAnsi="Arial" w:cs="Arial"/>
                <w:sz w:val="24"/>
                <w:szCs w:val="24"/>
              </w:rPr>
              <w:t xml:space="preserve"> Manager</w:t>
            </w:r>
          </w:p>
        </w:tc>
      </w:tr>
      <w:tr w:rsidR="00627D2D" w:rsidRPr="00C56C6E" w14:paraId="1016B24D" w14:textId="77777777" w:rsidTr="00627D2D">
        <w:tc>
          <w:tcPr>
            <w:tcW w:w="9831" w:type="dxa"/>
            <w:shd w:val="clear" w:color="auto" w:fill="auto"/>
          </w:tcPr>
          <w:p w14:paraId="24D164DA"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Finance Manager</w:t>
            </w:r>
          </w:p>
        </w:tc>
      </w:tr>
      <w:tr w:rsidR="00627D2D" w:rsidRPr="00C56C6E" w14:paraId="3C83C078" w14:textId="77777777" w:rsidTr="00627D2D">
        <w:tc>
          <w:tcPr>
            <w:tcW w:w="9831" w:type="dxa"/>
            <w:shd w:val="clear" w:color="auto" w:fill="auto"/>
          </w:tcPr>
          <w:p w14:paraId="51C2E2CD"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Other Officers will attend depending upon the business being considered</w:t>
            </w:r>
          </w:p>
        </w:tc>
      </w:tr>
      <w:tr w:rsidR="00627D2D" w:rsidRPr="00C56C6E" w14:paraId="0F1B2C47" w14:textId="77777777" w:rsidTr="00627D2D">
        <w:tc>
          <w:tcPr>
            <w:tcW w:w="9831" w:type="dxa"/>
            <w:shd w:val="clear" w:color="auto" w:fill="auto"/>
          </w:tcPr>
          <w:p w14:paraId="257B87F3" w14:textId="77777777" w:rsidR="00627D2D" w:rsidRPr="00C56C6E" w:rsidRDefault="00627D2D" w:rsidP="00627D2D">
            <w:pPr>
              <w:pStyle w:val="NoSpacing"/>
              <w:rPr>
                <w:rFonts w:ascii="Arial" w:hAnsi="Arial" w:cs="Arial"/>
                <w:sz w:val="24"/>
                <w:szCs w:val="24"/>
              </w:rPr>
            </w:pPr>
          </w:p>
        </w:tc>
      </w:tr>
      <w:tr w:rsidR="00627D2D" w:rsidRPr="00C56C6E" w14:paraId="2B2A7A46" w14:textId="77777777" w:rsidTr="00627D2D">
        <w:tc>
          <w:tcPr>
            <w:tcW w:w="9831" w:type="dxa"/>
            <w:shd w:val="clear" w:color="auto" w:fill="auto"/>
          </w:tcPr>
          <w:p w14:paraId="207E5FB6"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The Chairman of the Hospice is an ex-offico member of the Committee</w:t>
            </w:r>
          </w:p>
        </w:tc>
      </w:tr>
    </w:tbl>
    <w:p w14:paraId="2B0DC59C" w14:textId="77777777" w:rsidR="00627D2D" w:rsidRPr="00C56C6E" w:rsidRDefault="00627D2D" w:rsidP="00627D2D">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47AB1A5A" w14:textId="77777777" w:rsidTr="00627D2D">
        <w:tc>
          <w:tcPr>
            <w:tcW w:w="9831" w:type="dxa"/>
            <w:shd w:val="clear" w:color="auto" w:fill="767171" w:themeFill="background2" w:themeFillShade="80"/>
          </w:tcPr>
          <w:p w14:paraId="4A62B448" w14:textId="77777777" w:rsidR="00627D2D" w:rsidRPr="00C56C6E" w:rsidRDefault="00627D2D" w:rsidP="00627D2D">
            <w:pPr>
              <w:pStyle w:val="NoSpacing"/>
              <w:rPr>
                <w:rFonts w:ascii="Arial" w:hAnsi="Arial" w:cs="Arial"/>
                <w:b/>
                <w:sz w:val="24"/>
                <w:szCs w:val="24"/>
              </w:rPr>
            </w:pPr>
            <w:r w:rsidRPr="00C56C6E">
              <w:rPr>
                <w:rFonts w:ascii="Arial" w:hAnsi="Arial" w:cs="Arial"/>
                <w:b/>
                <w:sz w:val="24"/>
                <w:szCs w:val="24"/>
              </w:rPr>
              <w:t>3.Quorum and Attendance</w:t>
            </w:r>
          </w:p>
        </w:tc>
      </w:tr>
    </w:tbl>
    <w:p w14:paraId="0A1ED3A1" w14:textId="77777777" w:rsidR="00627D2D" w:rsidRPr="00C56C6E" w:rsidRDefault="00627D2D" w:rsidP="00627D2D">
      <w:pPr>
        <w:pStyle w:val="NoSpacing"/>
        <w:rPr>
          <w:rFonts w:ascii="Arial" w:hAnsi="Arial" w:cs="Arial"/>
          <w:sz w:val="24"/>
          <w:szCs w:val="24"/>
        </w:rPr>
      </w:pPr>
    </w:p>
    <w:p w14:paraId="5BA96E4D"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3.1 A quorum shall consist of no less than 2 of the Trustees.</w:t>
      </w:r>
    </w:p>
    <w:p w14:paraId="0DF95D43" w14:textId="77777777" w:rsidR="00627D2D" w:rsidRPr="00C56C6E" w:rsidRDefault="00627D2D" w:rsidP="00627D2D">
      <w:pPr>
        <w:pStyle w:val="NoSpacing"/>
        <w:rPr>
          <w:rFonts w:ascii="Arial" w:hAnsi="Arial" w:cs="Arial"/>
          <w:sz w:val="24"/>
          <w:szCs w:val="24"/>
        </w:rPr>
      </w:pPr>
    </w:p>
    <w:p w14:paraId="327B8C49"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3.2 The membership of the Committee shall be determined by the Board, based on the recommendation of the Hospice Chair – taking into account the balance of skills and expertise necessary to deliver the Committee’s remit.</w:t>
      </w:r>
    </w:p>
    <w:p w14:paraId="48C1A828" w14:textId="77777777" w:rsidR="00627D2D" w:rsidRPr="00C56C6E" w:rsidRDefault="00627D2D" w:rsidP="00627D2D">
      <w:pPr>
        <w:pStyle w:val="NoSpacing"/>
        <w:jc w:val="both"/>
        <w:rPr>
          <w:rFonts w:ascii="Arial" w:hAnsi="Arial" w:cs="Arial"/>
          <w:sz w:val="24"/>
          <w:szCs w:val="24"/>
        </w:rPr>
      </w:pPr>
    </w:p>
    <w:p w14:paraId="485CE5FD"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 xml:space="preserve">3.3 Any senior manager of the Hospice or partner organisation will, where appropriate, be invited to attend. </w:t>
      </w:r>
    </w:p>
    <w:p w14:paraId="2EF0047C" w14:textId="77777777" w:rsidR="00627D2D" w:rsidRPr="00C56C6E" w:rsidRDefault="00627D2D" w:rsidP="00627D2D">
      <w:pPr>
        <w:pStyle w:val="NoSpacing"/>
        <w:jc w:val="both"/>
        <w:rPr>
          <w:rFonts w:ascii="Arial" w:hAnsi="Arial" w:cs="Arial"/>
          <w:sz w:val="24"/>
          <w:szCs w:val="24"/>
        </w:rPr>
      </w:pPr>
    </w:p>
    <w:p w14:paraId="48E8E043"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3.4 The Committee may also co-opt additional independent ‘external’ experts from outside the organisation to provide specialist skills.</w:t>
      </w:r>
    </w:p>
    <w:p w14:paraId="28F054AA" w14:textId="77777777" w:rsidR="00627D2D" w:rsidRPr="00C56C6E" w:rsidRDefault="00627D2D" w:rsidP="00627D2D">
      <w:pPr>
        <w:pStyle w:val="NoSpacing"/>
        <w:jc w:val="both"/>
        <w:rPr>
          <w:rFonts w:ascii="Arial" w:hAnsi="Arial" w:cs="Arial"/>
          <w:sz w:val="24"/>
          <w:szCs w:val="24"/>
        </w:rPr>
      </w:pPr>
    </w:p>
    <w:p w14:paraId="26ECCDEF"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3.5 The Chair of the Finance Committee shall have reasonable access to the Chief Executive and other relevant staff.</w:t>
      </w:r>
    </w:p>
    <w:p w14:paraId="65A50AEF" w14:textId="77777777" w:rsidR="00627D2D" w:rsidRPr="00C56C6E" w:rsidRDefault="00627D2D" w:rsidP="00627D2D">
      <w:pPr>
        <w:pStyle w:val="NoSpacing"/>
        <w:jc w:val="both"/>
        <w:rPr>
          <w:rFonts w:ascii="Arial" w:hAnsi="Arial" w:cs="Arial"/>
          <w:sz w:val="24"/>
          <w:szCs w:val="24"/>
        </w:rPr>
      </w:pPr>
    </w:p>
    <w:p w14:paraId="07A16D1C"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3.6 The Committee may ask any of all of those who normally attend but who are not members to withdraw to facilitate open and frank discussion of particular matters if appropriate.</w:t>
      </w:r>
    </w:p>
    <w:p w14:paraId="3C6A32B8" w14:textId="77777777" w:rsidR="00627D2D" w:rsidRPr="00C56C6E" w:rsidRDefault="00627D2D" w:rsidP="00627D2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1C82D0C0" w14:textId="77777777" w:rsidTr="00627D2D">
        <w:tc>
          <w:tcPr>
            <w:tcW w:w="9831" w:type="dxa"/>
            <w:shd w:val="clear" w:color="auto" w:fill="767171" w:themeFill="background2" w:themeFillShade="80"/>
          </w:tcPr>
          <w:p w14:paraId="51289256"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4. Principal Duties</w:t>
            </w:r>
          </w:p>
        </w:tc>
      </w:tr>
    </w:tbl>
    <w:p w14:paraId="618F119E" w14:textId="77777777" w:rsidR="00627D2D" w:rsidRPr="00C56C6E" w:rsidRDefault="00627D2D" w:rsidP="00627D2D">
      <w:pPr>
        <w:pStyle w:val="NoSpacing"/>
        <w:jc w:val="both"/>
        <w:rPr>
          <w:rFonts w:ascii="Arial" w:hAnsi="Arial" w:cs="Arial"/>
          <w:sz w:val="24"/>
          <w:szCs w:val="24"/>
        </w:rPr>
      </w:pPr>
    </w:p>
    <w:p w14:paraId="4C06F12B" w14:textId="1F53FF82"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4.1 To act on behalf of the Board and provide advice and re</w:t>
      </w:r>
      <w:r w:rsidR="00255F5D" w:rsidRPr="00C56C6E">
        <w:rPr>
          <w:rFonts w:ascii="Arial" w:hAnsi="Arial" w:cs="Arial"/>
          <w:sz w:val="24"/>
          <w:szCs w:val="24"/>
        </w:rPr>
        <w:t>commendations in the following:</w:t>
      </w:r>
    </w:p>
    <w:p w14:paraId="415ED071" w14:textId="77777777" w:rsidR="00627D2D" w:rsidRPr="00C56C6E" w:rsidRDefault="00627D2D" w:rsidP="00627D2D">
      <w:pPr>
        <w:pStyle w:val="NoSpacing"/>
        <w:numPr>
          <w:ilvl w:val="0"/>
          <w:numId w:val="25"/>
        </w:numPr>
        <w:jc w:val="both"/>
        <w:rPr>
          <w:rFonts w:ascii="Arial" w:hAnsi="Arial" w:cs="Arial"/>
          <w:sz w:val="24"/>
          <w:szCs w:val="24"/>
        </w:rPr>
      </w:pPr>
      <w:r w:rsidRPr="00C56C6E">
        <w:rPr>
          <w:rFonts w:ascii="Arial" w:hAnsi="Arial" w:cs="Arial"/>
          <w:sz w:val="24"/>
          <w:szCs w:val="24"/>
        </w:rPr>
        <w:t>Financial Management of the Hospice</w:t>
      </w:r>
    </w:p>
    <w:p w14:paraId="6D6F6660" w14:textId="77777777" w:rsidR="00627D2D" w:rsidRPr="00C56C6E" w:rsidRDefault="00627D2D" w:rsidP="00627D2D">
      <w:pPr>
        <w:pStyle w:val="NoSpacing"/>
        <w:numPr>
          <w:ilvl w:val="0"/>
          <w:numId w:val="25"/>
        </w:numPr>
        <w:jc w:val="both"/>
        <w:rPr>
          <w:rFonts w:ascii="Arial" w:hAnsi="Arial" w:cs="Arial"/>
          <w:sz w:val="24"/>
          <w:szCs w:val="24"/>
        </w:rPr>
      </w:pPr>
      <w:r w:rsidRPr="00C56C6E">
        <w:rPr>
          <w:rFonts w:ascii="Arial" w:hAnsi="Arial" w:cs="Arial"/>
          <w:sz w:val="24"/>
          <w:szCs w:val="24"/>
        </w:rPr>
        <w:t>Income Generation</w:t>
      </w:r>
    </w:p>
    <w:p w14:paraId="65B75D38" w14:textId="77777777" w:rsidR="00627D2D" w:rsidRPr="00C56C6E" w:rsidRDefault="00627D2D" w:rsidP="00627D2D">
      <w:pPr>
        <w:pStyle w:val="NoSpacing"/>
        <w:numPr>
          <w:ilvl w:val="0"/>
          <w:numId w:val="25"/>
        </w:numPr>
        <w:jc w:val="both"/>
        <w:rPr>
          <w:rFonts w:ascii="Arial" w:hAnsi="Arial" w:cs="Arial"/>
          <w:sz w:val="24"/>
          <w:szCs w:val="24"/>
        </w:rPr>
      </w:pPr>
      <w:r w:rsidRPr="00C56C6E">
        <w:rPr>
          <w:rFonts w:ascii="Arial" w:hAnsi="Arial" w:cs="Arial"/>
          <w:sz w:val="24"/>
          <w:szCs w:val="24"/>
        </w:rPr>
        <w:t>Investment Strategy</w:t>
      </w:r>
    </w:p>
    <w:p w14:paraId="3C663C4B" w14:textId="77777777" w:rsidR="00627D2D" w:rsidRPr="00C56C6E" w:rsidRDefault="00627D2D" w:rsidP="00627D2D">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627D2D" w:rsidRPr="00C56C6E" w14:paraId="30305BA6" w14:textId="77777777" w:rsidTr="00627D2D">
        <w:tc>
          <w:tcPr>
            <w:tcW w:w="9831" w:type="dxa"/>
            <w:shd w:val="clear" w:color="auto" w:fill="767171" w:themeFill="background2" w:themeFillShade="80"/>
          </w:tcPr>
          <w:p w14:paraId="3923DF0A"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5. Operational Responsibilities</w:t>
            </w:r>
          </w:p>
        </w:tc>
      </w:tr>
    </w:tbl>
    <w:p w14:paraId="4A38C10D" w14:textId="77777777" w:rsidR="00627D2D" w:rsidRPr="00C56C6E" w:rsidRDefault="00627D2D" w:rsidP="00627D2D">
      <w:pPr>
        <w:pStyle w:val="NoSpacing"/>
        <w:jc w:val="both"/>
        <w:rPr>
          <w:rFonts w:ascii="Arial" w:hAnsi="Arial" w:cs="Arial"/>
          <w:sz w:val="24"/>
          <w:szCs w:val="24"/>
        </w:rPr>
      </w:pPr>
    </w:p>
    <w:p w14:paraId="7E52F014" w14:textId="77777777" w:rsidR="00627D2D" w:rsidRPr="00C56C6E" w:rsidRDefault="00627D2D" w:rsidP="00627D2D">
      <w:pPr>
        <w:pStyle w:val="NoSpacing"/>
        <w:jc w:val="both"/>
        <w:rPr>
          <w:rFonts w:ascii="Arial" w:hAnsi="Arial" w:cs="Arial"/>
          <w:sz w:val="24"/>
          <w:szCs w:val="24"/>
        </w:rPr>
      </w:pPr>
      <w:r w:rsidRPr="00C56C6E">
        <w:rPr>
          <w:rFonts w:ascii="Arial" w:hAnsi="Arial" w:cs="Arial"/>
          <w:b/>
          <w:sz w:val="24"/>
          <w:szCs w:val="24"/>
        </w:rPr>
        <w:t>A Financial Management</w:t>
      </w:r>
    </w:p>
    <w:p w14:paraId="4ED11FBB" w14:textId="77777777" w:rsidR="00627D2D" w:rsidRPr="00C56C6E" w:rsidRDefault="00627D2D" w:rsidP="00627D2D">
      <w:pPr>
        <w:pStyle w:val="NoSpacing"/>
        <w:jc w:val="both"/>
        <w:rPr>
          <w:rFonts w:ascii="Arial" w:hAnsi="Arial" w:cs="Arial"/>
          <w:sz w:val="24"/>
          <w:szCs w:val="24"/>
        </w:rPr>
      </w:pPr>
    </w:p>
    <w:p w14:paraId="47BB3B80"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oversee the longer-term strategic planning of the Hospice’s finances.</w:t>
      </w:r>
    </w:p>
    <w:p w14:paraId="74E66CEC"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oversee the preparation of the annual budget plan and ensure it links to the Hospice development plan priorities agreed by the Board of Trustees.</w:t>
      </w:r>
    </w:p>
    <w:p w14:paraId="46ED8841"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oversee the final budget or recommend it for approval to the Board of Trustees.</w:t>
      </w:r>
    </w:p>
    <w:p w14:paraId="2190FC75"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agree the level of delegation to the Chief Executive for the day-to-day financial management of the Hospice.</w:t>
      </w:r>
    </w:p>
    <w:p w14:paraId="5231DBFC"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monitor expenditure and ensure corrective action is taken where necessary.</w:t>
      </w:r>
    </w:p>
    <w:p w14:paraId="5DD13753"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evaluate spending to ensure value for money is provided within the Hospice.</w:t>
      </w:r>
    </w:p>
    <w:p w14:paraId="3E4450C1"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approve transfer between budget headings within agreed limits.</w:t>
      </w:r>
    </w:p>
    <w:p w14:paraId="5DDAE1A4"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ensure accurate accounts are kept.</w:t>
      </w:r>
    </w:p>
    <w:p w14:paraId="310F2F24"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ensure key financial decisions are properly recorded.</w:t>
      </w:r>
    </w:p>
    <w:p w14:paraId="2E903466"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ensure a register of pecuniary and business interests for Trustees and staff is kept and is open to inspection.</w:t>
      </w:r>
    </w:p>
    <w:p w14:paraId="6D36E8FF"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To make decisions in respect of Service Level Agreements and contracts.</w:t>
      </w:r>
    </w:p>
    <w:p w14:paraId="6E956476"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 xml:space="preserve">To ensure the Hospice meets the relevant statutory deadline for Charity Commission Submission of accounts. </w:t>
      </w:r>
    </w:p>
    <w:p w14:paraId="743BFD5F" w14:textId="77777777" w:rsidR="00627D2D" w:rsidRPr="00C56C6E" w:rsidRDefault="00627D2D" w:rsidP="00627D2D">
      <w:pPr>
        <w:pStyle w:val="NoSpacing"/>
        <w:numPr>
          <w:ilvl w:val="0"/>
          <w:numId w:val="26"/>
        </w:numPr>
        <w:jc w:val="both"/>
        <w:rPr>
          <w:rFonts w:ascii="Arial" w:hAnsi="Arial" w:cs="Arial"/>
          <w:sz w:val="24"/>
          <w:szCs w:val="24"/>
        </w:rPr>
      </w:pPr>
      <w:r w:rsidRPr="00C56C6E">
        <w:rPr>
          <w:rFonts w:ascii="Arial" w:hAnsi="Arial" w:cs="Arial"/>
          <w:sz w:val="24"/>
          <w:szCs w:val="24"/>
        </w:rPr>
        <w:t>Facilitate the preparation of the Annual Accounts and Annual Financial Report.</w:t>
      </w:r>
    </w:p>
    <w:p w14:paraId="4EC0B043" w14:textId="77777777" w:rsidR="00627D2D" w:rsidRPr="00C56C6E" w:rsidRDefault="00627D2D" w:rsidP="00627D2D">
      <w:pPr>
        <w:pStyle w:val="NoSpacing"/>
        <w:jc w:val="both"/>
        <w:rPr>
          <w:rFonts w:ascii="Arial" w:hAnsi="Arial" w:cs="Arial"/>
          <w:sz w:val="24"/>
          <w:szCs w:val="24"/>
        </w:rPr>
      </w:pPr>
    </w:p>
    <w:p w14:paraId="5136D54D"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B Income Generation</w:t>
      </w:r>
    </w:p>
    <w:p w14:paraId="3FA1D871" w14:textId="77777777" w:rsidR="00627D2D" w:rsidRPr="00C56C6E" w:rsidRDefault="00627D2D" w:rsidP="00627D2D">
      <w:pPr>
        <w:pStyle w:val="NoSpacing"/>
        <w:jc w:val="both"/>
        <w:rPr>
          <w:rFonts w:ascii="Arial" w:hAnsi="Arial" w:cs="Arial"/>
          <w:sz w:val="24"/>
          <w:szCs w:val="24"/>
        </w:rPr>
      </w:pPr>
    </w:p>
    <w:p w14:paraId="3EF94F5A" w14:textId="77777777" w:rsidR="00627D2D" w:rsidRPr="00C56C6E" w:rsidRDefault="00627D2D" w:rsidP="00627D2D">
      <w:pPr>
        <w:pStyle w:val="NoSpacing"/>
        <w:numPr>
          <w:ilvl w:val="0"/>
          <w:numId w:val="27"/>
        </w:numPr>
        <w:jc w:val="both"/>
        <w:rPr>
          <w:rFonts w:ascii="Arial" w:hAnsi="Arial" w:cs="Arial"/>
          <w:sz w:val="24"/>
          <w:szCs w:val="24"/>
        </w:rPr>
      </w:pPr>
      <w:r w:rsidRPr="00C56C6E">
        <w:rPr>
          <w:rFonts w:ascii="Arial" w:hAnsi="Arial" w:cs="Arial"/>
          <w:sz w:val="24"/>
          <w:szCs w:val="24"/>
        </w:rPr>
        <w:t>Monitor the work of the Fundraising Department to maximise Hospice Income and provide formal reports to the Board.</w:t>
      </w:r>
    </w:p>
    <w:p w14:paraId="7D660389" w14:textId="77777777" w:rsidR="00627D2D" w:rsidRPr="00C56C6E" w:rsidRDefault="00627D2D" w:rsidP="00627D2D">
      <w:pPr>
        <w:pStyle w:val="NoSpacing"/>
        <w:numPr>
          <w:ilvl w:val="0"/>
          <w:numId w:val="27"/>
        </w:numPr>
        <w:jc w:val="both"/>
        <w:rPr>
          <w:rFonts w:ascii="Arial" w:hAnsi="Arial" w:cs="Arial"/>
          <w:sz w:val="24"/>
          <w:szCs w:val="24"/>
        </w:rPr>
      </w:pPr>
      <w:r w:rsidRPr="00C56C6E">
        <w:rPr>
          <w:rFonts w:ascii="Arial" w:hAnsi="Arial" w:cs="Arial"/>
          <w:sz w:val="24"/>
          <w:szCs w:val="24"/>
        </w:rPr>
        <w:t xml:space="preserve">On behalf of the Board oversee the Hospice Lottery to ensure that it is complying with statutory requirements.  </w:t>
      </w:r>
    </w:p>
    <w:p w14:paraId="4DA2A8C9"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NB It is recognised that to comply with Gambling Commission Regulations the Lottery is formally accountable to the Board of Trustees.</w:t>
      </w:r>
    </w:p>
    <w:p w14:paraId="74321756" w14:textId="77777777" w:rsidR="00627D2D" w:rsidRPr="00C56C6E" w:rsidRDefault="00627D2D" w:rsidP="00627D2D">
      <w:pPr>
        <w:pStyle w:val="NoSpacing"/>
        <w:numPr>
          <w:ilvl w:val="0"/>
          <w:numId w:val="27"/>
        </w:numPr>
        <w:jc w:val="both"/>
        <w:rPr>
          <w:rFonts w:ascii="Arial" w:hAnsi="Arial" w:cs="Arial"/>
          <w:sz w:val="24"/>
          <w:szCs w:val="24"/>
        </w:rPr>
      </w:pPr>
      <w:r w:rsidRPr="00C56C6E">
        <w:rPr>
          <w:rFonts w:ascii="Arial" w:hAnsi="Arial" w:cs="Arial"/>
          <w:sz w:val="24"/>
          <w:szCs w:val="24"/>
        </w:rPr>
        <w:t>Monitor the financial performance of the Retail arm of the Hospice.  Where appropriate make recommendations to the General Purposes Committee, Chief Executive Officer and Retail Management regarding the financial well-being of the Retail Department.</w:t>
      </w:r>
    </w:p>
    <w:p w14:paraId="2661BCF5" w14:textId="77777777" w:rsidR="00627D2D" w:rsidRPr="00C56C6E" w:rsidRDefault="00627D2D" w:rsidP="00627D2D">
      <w:pPr>
        <w:pStyle w:val="NoSpacing"/>
        <w:jc w:val="both"/>
        <w:rPr>
          <w:rFonts w:ascii="Arial" w:hAnsi="Arial" w:cs="Arial"/>
          <w:sz w:val="24"/>
          <w:szCs w:val="24"/>
        </w:rPr>
      </w:pPr>
    </w:p>
    <w:p w14:paraId="0E9ADC79"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C Investment Strategy</w:t>
      </w:r>
    </w:p>
    <w:p w14:paraId="6608BCC9" w14:textId="77777777" w:rsidR="00627D2D" w:rsidRPr="00C56C6E" w:rsidRDefault="00627D2D" w:rsidP="00627D2D">
      <w:pPr>
        <w:pStyle w:val="NoSpacing"/>
        <w:jc w:val="both"/>
        <w:rPr>
          <w:rFonts w:ascii="Arial" w:hAnsi="Arial" w:cs="Arial"/>
          <w:sz w:val="24"/>
          <w:szCs w:val="24"/>
        </w:rPr>
      </w:pPr>
    </w:p>
    <w:p w14:paraId="783F5903" w14:textId="77777777" w:rsidR="00627D2D" w:rsidRPr="00C56C6E" w:rsidRDefault="00627D2D" w:rsidP="00627D2D">
      <w:pPr>
        <w:pStyle w:val="NoSpacing"/>
        <w:numPr>
          <w:ilvl w:val="0"/>
          <w:numId w:val="28"/>
        </w:numPr>
        <w:jc w:val="both"/>
        <w:rPr>
          <w:rFonts w:ascii="Arial" w:hAnsi="Arial" w:cs="Arial"/>
          <w:sz w:val="24"/>
          <w:szCs w:val="24"/>
        </w:rPr>
      </w:pPr>
      <w:r w:rsidRPr="00C56C6E">
        <w:rPr>
          <w:rFonts w:ascii="Arial" w:hAnsi="Arial" w:cs="Arial"/>
          <w:sz w:val="24"/>
          <w:szCs w:val="24"/>
        </w:rPr>
        <w:t>Develop and oversee an Investment Strategy for the Hospice.</w:t>
      </w:r>
    </w:p>
    <w:p w14:paraId="3146BACE" w14:textId="77777777" w:rsidR="00627D2D" w:rsidRPr="00C56C6E" w:rsidRDefault="00627D2D" w:rsidP="00627D2D">
      <w:pPr>
        <w:pStyle w:val="NoSpacing"/>
        <w:numPr>
          <w:ilvl w:val="0"/>
          <w:numId w:val="28"/>
        </w:numPr>
        <w:jc w:val="both"/>
        <w:rPr>
          <w:rFonts w:ascii="Arial" w:hAnsi="Arial" w:cs="Arial"/>
          <w:sz w:val="24"/>
          <w:szCs w:val="24"/>
        </w:rPr>
      </w:pPr>
      <w:r w:rsidRPr="00C56C6E">
        <w:rPr>
          <w:rFonts w:ascii="Arial" w:hAnsi="Arial" w:cs="Arial"/>
          <w:sz w:val="24"/>
          <w:szCs w:val="24"/>
        </w:rPr>
        <w:t>Appointment of Investment Advisors to the Hospice.</w:t>
      </w:r>
    </w:p>
    <w:p w14:paraId="2E76BCF5" w14:textId="18FE4DBF" w:rsidR="00627D2D" w:rsidRPr="00C56C6E" w:rsidRDefault="00627D2D" w:rsidP="00627D2D">
      <w:pPr>
        <w:pStyle w:val="NoSpacing"/>
        <w:numPr>
          <w:ilvl w:val="0"/>
          <w:numId w:val="28"/>
        </w:numPr>
        <w:jc w:val="both"/>
        <w:rPr>
          <w:rFonts w:ascii="Arial" w:hAnsi="Arial" w:cs="Arial"/>
          <w:sz w:val="24"/>
          <w:szCs w:val="24"/>
        </w:rPr>
      </w:pPr>
      <w:r w:rsidRPr="00C56C6E">
        <w:rPr>
          <w:rFonts w:ascii="Arial" w:hAnsi="Arial" w:cs="Arial"/>
          <w:sz w:val="24"/>
          <w:szCs w:val="24"/>
        </w:rPr>
        <w:t>Present an Annual Investment Report to the Board of Trustees.</w:t>
      </w:r>
    </w:p>
    <w:p w14:paraId="1C3BCCBC" w14:textId="77777777" w:rsidR="00627D2D" w:rsidRPr="00C56C6E" w:rsidRDefault="00627D2D" w:rsidP="00627D2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12E57BFA" w14:textId="77777777" w:rsidTr="00627D2D">
        <w:tc>
          <w:tcPr>
            <w:tcW w:w="9831" w:type="dxa"/>
            <w:shd w:val="clear" w:color="auto" w:fill="767171" w:themeFill="background2" w:themeFillShade="80"/>
          </w:tcPr>
          <w:p w14:paraId="3D2A17F2"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6. Standing Agenda Items</w:t>
            </w:r>
          </w:p>
        </w:tc>
      </w:tr>
    </w:tbl>
    <w:p w14:paraId="08D1F03A"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6.1 Standing Agenda Items:</w:t>
      </w:r>
    </w:p>
    <w:p w14:paraId="78F9A2B4" w14:textId="77777777" w:rsidR="00627D2D" w:rsidRPr="00C56C6E" w:rsidRDefault="00627D2D" w:rsidP="00627D2D">
      <w:pPr>
        <w:pStyle w:val="NoSpacing"/>
        <w:jc w:val="both"/>
        <w:rPr>
          <w:rFonts w:ascii="Arial" w:hAnsi="Arial" w:cs="Arial"/>
          <w:sz w:val="24"/>
          <w:szCs w:val="24"/>
        </w:rPr>
      </w:pPr>
    </w:p>
    <w:p w14:paraId="1BE3D817" w14:textId="77777777" w:rsidR="00627D2D" w:rsidRPr="00C56C6E" w:rsidRDefault="00627D2D" w:rsidP="00627D2D">
      <w:pPr>
        <w:pStyle w:val="NoSpacing"/>
        <w:ind w:left="1440"/>
        <w:jc w:val="both"/>
        <w:rPr>
          <w:rFonts w:ascii="Arial" w:hAnsi="Arial" w:cs="Arial"/>
          <w:sz w:val="24"/>
          <w:szCs w:val="24"/>
        </w:rPr>
      </w:pPr>
      <w:r w:rsidRPr="00C56C6E">
        <w:rPr>
          <w:rFonts w:ascii="Arial" w:hAnsi="Arial" w:cs="Arial"/>
          <w:sz w:val="24"/>
          <w:szCs w:val="24"/>
        </w:rPr>
        <w:t>6.1.1 Declarations of Interest</w:t>
      </w:r>
    </w:p>
    <w:p w14:paraId="0EE5B836" w14:textId="77777777" w:rsidR="00627D2D" w:rsidRPr="00C56C6E" w:rsidRDefault="00627D2D" w:rsidP="00627D2D">
      <w:pPr>
        <w:pStyle w:val="NoSpacing"/>
        <w:ind w:left="1440"/>
        <w:jc w:val="both"/>
        <w:rPr>
          <w:rFonts w:ascii="Arial" w:hAnsi="Arial" w:cs="Arial"/>
          <w:sz w:val="24"/>
          <w:szCs w:val="24"/>
        </w:rPr>
      </w:pPr>
      <w:r w:rsidRPr="00C56C6E">
        <w:rPr>
          <w:rFonts w:ascii="Arial" w:hAnsi="Arial" w:cs="Arial"/>
          <w:sz w:val="24"/>
          <w:szCs w:val="24"/>
        </w:rPr>
        <w:t>6.1.2 Monitor Committee Action Table</w:t>
      </w:r>
    </w:p>
    <w:p w14:paraId="1DD89888" w14:textId="77777777" w:rsidR="00627D2D" w:rsidRPr="00C56C6E" w:rsidRDefault="00627D2D" w:rsidP="00627D2D">
      <w:pPr>
        <w:pStyle w:val="NoSpacing"/>
        <w:ind w:left="1440"/>
        <w:jc w:val="both"/>
        <w:rPr>
          <w:rFonts w:ascii="Arial" w:hAnsi="Arial" w:cs="Arial"/>
          <w:sz w:val="24"/>
          <w:szCs w:val="24"/>
        </w:rPr>
      </w:pPr>
      <w:r w:rsidRPr="00C56C6E">
        <w:rPr>
          <w:rFonts w:ascii="Arial" w:hAnsi="Arial" w:cs="Arial"/>
          <w:sz w:val="24"/>
          <w:szCs w:val="24"/>
        </w:rPr>
        <w:t>6.1.3 Monitor Committee Risk Register – annually</w:t>
      </w:r>
    </w:p>
    <w:p w14:paraId="196053A1" w14:textId="77777777" w:rsidR="00627D2D" w:rsidRPr="00C56C6E" w:rsidRDefault="00627D2D" w:rsidP="00627D2D">
      <w:pPr>
        <w:pStyle w:val="NoSpacing"/>
        <w:ind w:left="1440"/>
        <w:jc w:val="both"/>
        <w:rPr>
          <w:rFonts w:ascii="Arial" w:hAnsi="Arial" w:cs="Arial"/>
          <w:sz w:val="24"/>
          <w:szCs w:val="24"/>
        </w:rPr>
      </w:pPr>
      <w:r w:rsidRPr="00C56C6E">
        <w:rPr>
          <w:rFonts w:ascii="Arial" w:hAnsi="Arial" w:cs="Arial"/>
          <w:sz w:val="24"/>
          <w:szCs w:val="24"/>
        </w:rPr>
        <w:t>6.1.4 Review Terms of Reference - annually</w:t>
      </w:r>
    </w:p>
    <w:p w14:paraId="6692FE7A" w14:textId="77777777" w:rsidR="00627D2D" w:rsidRPr="00C56C6E" w:rsidRDefault="00627D2D" w:rsidP="00627D2D">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627D2D" w:rsidRPr="00C56C6E" w14:paraId="28ADB86B" w14:textId="77777777" w:rsidTr="00627D2D">
        <w:tc>
          <w:tcPr>
            <w:tcW w:w="9831" w:type="dxa"/>
            <w:shd w:val="clear" w:color="auto" w:fill="767171" w:themeFill="background2" w:themeFillShade="80"/>
          </w:tcPr>
          <w:p w14:paraId="30397E44"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7.Agenda and Papers</w:t>
            </w:r>
          </w:p>
        </w:tc>
      </w:tr>
    </w:tbl>
    <w:p w14:paraId="2B889FD0" w14:textId="77777777" w:rsidR="00627D2D" w:rsidRPr="00C56C6E" w:rsidRDefault="00627D2D" w:rsidP="00627D2D">
      <w:pPr>
        <w:pStyle w:val="NoSpacing"/>
        <w:jc w:val="both"/>
        <w:rPr>
          <w:rFonts w:ascii="Arial" w:hAnsi="Arial" w:cs="Arial"/>
          <w:sz w:val="24"/>
          <w:szCs w:val="24"/>
        </w:rPr>
      </w:pPr>
    </w:p>
    <w:p w14:paraId="3367B838"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7.1 The Secretary of the Committee is to hold an agenda setting meeting with the Chair of the Committee and the Chief Executive at least 2 weeks before the meeting date.</w:t>
      </w:r>
    </w:p>
    <w:p w14:paraId="2D130507" w14:textId="77777777" w:rsidR="00627D2D" w:rsidRPr="00C56C6E" w:rsidRDefault="00627D2D" w:rsidP="00627D2D">
      <w:pPr>
        <w:pStyle w:val="NoSpacing"/>
        <w:jc w:val="both"/>
        <w:rPr>
          <w:rFonts w:ascii="Arial" w:hAnsi="Arial" w:cs="Arial"/>
          <w:sz w:val="24"/>
          <w:szCs w:val="24"/>
        </w:rPr>
      </w:pPr>
    </w:p>
    <w:p w14:paraId="4DB4985C"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7.2 The agenda will be based around the Committee work plan, matters arising and requests from Committee members.  Following approval, the agenda and timetable for papers will be circulated to all committee members.</w:t>
      </w:r>
    </w:p>
    <w:p w14:paraId="2445F1D1" w14:textId="77777777" w:rsidR="00627D2D" w:rsidRPr="00C56C6E" w:rsidRDefault="00627D2D" w:rsidP="00627D2D">
      <w:pPr>
        <w:pStyle w:val="NoSpacing"/>
        <w:jc w:val="both"/>
        <w:rPr>
          <w:rFonts w:ascii="Arial" w:hAnsi="Arial" w:cs="Arial"/>
          <w:sz w:val="24"/>
          <w:szCs w:val="24"/>
        </w:rPr>
      </w:pPr>
    </w:p>
    <w:p w14:paraId="2A5AA416"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7.3 All papers must be approved by the Committee Chairman in conjunction with the Chief Executive Officer.</w:t>
      </w:r>
    </w:p>
    <w:p w14:paraId="7255AC91" w14:textId="77777777" w:rsidR="00627D2D" w:rsidRPr="00C56C6E" w:rsidRDefault="00627D2D" w:rsidP="00627D2D">
      <w:pPr>
        <w:pStyle w:val="NoSpacing"/>
        <w:jc w:val="both"/>
        <w:rPr>
          <w:rFonts w:ascii="Arial" w:hAnsi="Arial" w:cs="Arial"/>
          <w:sz w:val="24"/>
          <w:szCs w:val="24"/>
        </w:rPr>
      </w:pPr>
    </w:p>
    <w:p w14:paraId="5BCA28F1"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7.4 The agenda and papers for meetings will be distributed one week in advance of the meeting.</w:t>
      </w:r>
    </w:p>
    <w:p w14:paraId="75917F89" w14:textId="77777777" w:rsidR="00627D2D" w:rsidRPr="00C56C6E" w:rsidRDefault="00627D2D" w:rsidP="00627D2D">
      <w:pPr>
        <w:pStyle w:val="NoSpacing"/>
        <w:jc w:val="both"/>
        <w:rPr>
          <w:rFonts w:ascii="Arial" w:hAnsi="Arial" w:cs="Arial"/>
          <w:sz w:val="24"/>
          <w:szCs w:val="24"/>
        </w:rPr>
      </w:pPr>
    </w:p>
    <w:p w14:paraId="69D6B0BD"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7.5 The minutes and action log will be circulated to members in a timely manner to check the accuracy.  The minutes must be an accurate record of the meeting which capture the discussions that take place.</w:t>
      </w:r>
    </w:p>
    <w:p w14:paraId="6C473A2B" w14:textId="77777777" w:rsidR="00627D2D" w:rsidRPr="00C56C6E" w:rsidRDefault="00627D2D" w:rsidP="00627D2D">
      <w:pPr>
        <w:pStyle w:val="NoSpacing"/>
        <w:jc w:val="both"/>
        <w:rPr>
          <w:rFonts w:ascii="Arial" w:hAnsi="Arial" w:cs="Arial"/>
          <w:sz w:val="24"/>
          <w:szCs w:val="24"/>
        </w:rPr>
      </w:pPr>
    </w:p>
    <w:p w14:paraId="32203A3A" w14:textId="1D7D6E8D"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7.6 Members must forward amendments to the Secretary within the next 7 days.  The Secretary will then forward the final version to th</w:t>
      </w:r>
      <w:r w:rsidR="00255F5D" w:rsidRPr="00C56C6E">
        <w:rPr>
          <w:rFonts w:ascii="Arial" w:hAnsi="Arial" w:cs="Arial"/>
          <w:sz w:val="24"/>
          <w:szCs w:val="24"/>
        </w:rPr>
        <w:t>e Committee Chair for approval.</w:t>
      </w:r>
    </w:p>
    <w:p w14:paraId="19669A24" w14:textId="77777777" w:rsidR="00627D2D" w:rsidRPr="00C56C6E" w:rsidRDefault="00627D2D" w:rsidP="00627D2D">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627D2D" w:rsidRPr="00C56C6E" w14:paraId="37E776DD" w14:textId="77777777" w:rsidTr="00627D2D">
        <w:tc>
          <w:tcPr>
            <w:tcW w:w="9831" w:type="dxa"/>
            <w:shd w:val="clear" w:color="auto" w:fill="767171" w:themeFill="background2" w:themeFillShade="80"/>
          </w:tcPr>
          <w:p w14:paraId="10340D1B"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8 Frequency of Meetings</w:t>
            </w:r>
          </w:p>
        </w:tc>
      </w:tr>
    </w:tbl>
    <w:p w14:paraId="45C7BCA6" w14:textId="77777777" w:rsidR="00627D2D" w:rsidRPr="00C56C6E" w:rsidRDefault="00627D2D" w:rsidP="00627D2D">
      <w:pPr>
        <w:pStyle w:val="NoSpacing"/>
        <w:jc w:val="both"/>
        <w:rPr>
          <w:rFonts w:ascii="Arial" w:hAnsi="Arial" w:cs="Arial"/>
          <w:sz w:val="24"/>
          <w:szCs w:val="24"/>
        </w:rPr>
      </w:pPr>
    </w:p>
    <w:p w14:paraId="1A9D0745"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8.1 The Committee will meet and shall agree a schedule of meetings at least 12 months in advance.  Additional meetings will be arranged as determined by the Chair of the Committee in discussion with the Chief Executive, and/or Chairman of Hospice.</w:t>
      </w:r>
    </w:p>
    <w:p w14:paraId="152CA92D" w14:textId="77777777" w:rsidR="00627D2D" w:rsidRPr="00C56C6E" w:rsidRDefault="00627D2D" w:rsidP="00627D2D">
      <w:pPr>
        <w:pStyle w:val="NoSpacing"/>
        <w:jc w:val="both"/>
        <w:rPr>
          <w:rFonts w:ascii="Arial" w:hAnsi="Arial" w:cs="Arial"/>
          <w:sz w:val="24"/>
          <w:szCs w:val="24"/>
        </w:rPr>
      </w:pPr>
    </w:p>
    <w:p w14:paraId="6D62E548"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8.2 The Chair of the Committee, in discussion with the Secretary shall determine the time and the place of meetings of the Committee and procedures of such meetings.</w:t>
      </w:r>
    </w:p>
    <w:p w14:paraId="3A8BD484" w14:textId="77777777" w:rsidR="00627D2D" w:rsidRPr="00C56C6E" w:rsidRDefault="00627D2D" w:rsidP="00627D2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2BDD5E11" w14:textId="77777777" w:rsidTr="00627D2D">
        <w:tc>
          <w:tcPr>
            <w:tcW w:w="9831" w:type="dxa"/>
            <w:shd w:val="clear" w:color="auto" w:fill="767171" w:themeFill="background2" w:themeFillShade="80"/>
          </w:tcPr>
          <w:p w14:paraId="21649CBA"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9.Accountability, Responsibility and Authority</w:t>
            </w:r>
          </w:p>
        </w:tc>
      </w:tr>
    </w:tbl>
    <w:p w14:paraId="666E8B7D" w14:textId="77777777" w:rsidR="00627D2D" w:rsidRPr="00C56C6E" w:rsidRDefault="00627D2D" w:rsidP="00627D2D">
      <w:pPr>
        <w:pStyle w:val="NoSpacing"/>
        <w:jc w:val="both"/>
        <w:rPr>
          <w:rFonts w:ascii="Arial" w:hAnsi="Arial" w:cs="Arial"/>
          <w:sz w:val="24"/>
          <w:szCs w:val="24"/>
        </w:rPr>
      </w:pPr>
    </w:p>
    <w:p w14:paraId="39EA2808"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9.1 Although the Board has delegated authority to the Committee for the exercise of certain functions as set out within these terms of reference, it retains overall responsibility and accountability for the work of the Committee.</w:t>
      </w:r>
    </w:p>
    <w:p w14:paraId="670E8AC7" w14:textId="77777777" w:rsidR="00627D2D" w:rsidRPr="00C56C6E" w:rsidRDefault="00627D2D" w:rsidP="00627D2D">
      <w:pPr>
        <w:pStyle w:val="NoSpacing"/>
        <w:jc w:val="both"/>
        <w:rPr>
          <w:rFonts w:ascii="Arial" w:hAnsi="Arial" w:cs="Arial"/>
          <w:sz w:val="24"/>
          <w:szCs w:val="24"/>
        </w:rPr>
      </w:pPr>
    </w:p>
    <w:p w14:paraId="33EEE643"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9.2 The Committee is directly accountable to the Board for its performance in exercising the functions set out in these terms of reference.</w:t>
      </w:r>
    </w:p>
    <w:p w14:paraId="6F045661" w14:textId="77777777" w:rsidR="00627D2D" w:rsidRPr="00C56C6E" w:rsidRDefault="00627D2D" w:rsidP="00627D2D">
      <w:pPr>
        <w:pStyle w:val="NoSpacing"/>
        <w:jc w:val="both"/>
        <w:rPr>
          <w:rFonts w:ascii="Arial" w:hAnsi="Arial" w:cs="Arial"/>
          <w:sz w:val="24"/>
          <w:szCs w:val="24"/>
        </w:rPr>
      </w:pPr>
    </w:p>
    <w:p w14:paraId="0EE4B3A2" w14:textId="52866513"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9.3 The Committee is authorised by the Board to investigate or have investigated any activity within its terms of reference.  In doing so, the Committee shall have the right to inspect any books, records or documents of the Hospice relevant to the Committee’s remit and ensuring patient/client and staff con</w:t>
      </w:r>
      <w:r w:rsidR="00255F5D" w:rsidRPr="00C56C6E">
        <w:rPr>
          <w:rFonts w:ascii="Arial" w:hAnsi="Arial" w:cs="Arial"/>
          <w:sz w:val="24"/>
          <w:szCs w:val="24"/>
        </w:rPr>
        <w:t xml:space="preserve">fidentiality, as appropriate.  </w:t>
      </w:r>
    </w:p>
    <w:p w14:paraId="76CC0B24" w14:textId="77777777" w:rsidR="00627D2D" w:rsidRPr="00C56C6E" w:rsidRDefault="00627D2D" w:rsidP="00627D2D">
      <w:pPr>
        <w:pStyle w:val="NoSpacing"/>
        <w:jc w:val="both"/>
        <w:rPr>
          <w:rFonts w:ascii="Arial" w:hAnsi="Arial" w:cs="Arial"/>
          <w:sz w:val="24"/>
          <w:szCs w:val="24"/>
        </w:rPr>
      </w:pPr>
    </w:p>
    <w:p w14:paraId="0CD45440"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It may seek any relevant information from any:</w:t>
      </w:r>
    </w:p>
    <w:p w14:paraId="48B0CB94" w14:textId="77777777" w:rsidR="00627D2D" w:rsidRPr="00C56C6E" w:rsidRDefault="00627D2D" w:rsidP="00627D2D">
      <w:pPr>
        <w:pStyle w:val="NoSpacing"/>
        <w:jc w:val="both"/>
        <w:rPr>
          <w:rFonts w:ascii="Arial" w:hAnsi="Arial" w:cs="Arial"/>
          <w:sz w:val="24"/>
          <w:szCs w:val="24"/>
        </w:rPr>
      </w:pPr>
    </w:p>
    <w:p w14:paraId="417ECCAD"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9.3.1 employee (and all employees are directed to cooperate with any reasonable request made by the Committee); and</w:t>
      </w:r>
    </w:p>
    <w:p w14:paraId="387ECF81"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9.3.2 other committee, sub-committee or group set up by the Board to assist it in the delivery of its functions.</w:t>
      </w:r>
    </w:p>
    <w:p w14:paraId="73EB6CB7" w14:textId="77777777" w:rsidR="00627D2D" w:rsidRPr="00C56C6E" w:rsidRDefault="00627D2D" w:rsidP="00627D2D">
      <w:pPr>
        <w:pStyle w:val="NoSpacing"/>
        <w:jc w:val="both"/>
        <w:rPr>
          <w:rFonts w:ascii="Arial" w:hAnsi="Arial" w:cs="Arial"/>
          <w:sz w:val="24"/>
          <w:szCs w:val="24"/>
        </w:rPr>
      </w:pPr>
    </w:p>
    <w:p w14:paraId="29B6950E"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9.4 The Committee is authorised by the Board to obtain outside legal or other independent professional advice and to secure the attendance of outsiders with relevant experience and expertise if it considers it necessary, in accordance with the Board’s procurement, budgetary and other requirements.</w:t>
      </w:r>
    </w:p>
    <w:p w14:paraId="5C80F534" w14:textId="77777777" w:rsidR="00627D2D" w:rsidRPr="00C56C6E" w:rsidRDefault="00627D2D" w:rsidP="00627D2D">
      <w:pPr>
        <w:pStyle w:val="NoSpacing"/>
        <w:jc w:val="both"/>
        <w:rPr>
          <w:rFonts w:ascii="Arial" w:hAnsi="Arial" w:cs="Arial"/>
          <w:sz w:val="24"/>
          <w:szCs w:val="24"/>
        </w:rPr>
      </w:pPr>
    </w:p>
    <w:p w14:paraId="5A4BB1CB"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9.5 The Committee shall embed the Hospice corporate standards, priorities and requirements, e.g. equality and human rights through the conduct of its business.</w:t>
      </w:r>
    </w:p>
    <w:p w14:paraId="3C625418" w14:textId="77777777" w:rsidR="00627D2D" w:rsidRPr="00C56C6E" w:rsidRDefault="00627D2D" w:rsidP="00627D2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0FCC4BC7" w14:textId="77777777" w:rsidTr="00627D2D">
        <w:tc>
          <w:tcPr>
            <w:tcW w:w="9831" w:type="dxa"/>
            <w:shd w:val="clear" w:color="auto" w:fill="767171" w:themeFill="background2" w:themeFillShade="80"/>
          </w:tcPr>
          <w:p w14:paraId="234100E6"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10 Reporting</w:t>
            </w:r>
          </w:p>
        </w:tc>
      </w:tr>
    </w:tbl>
    <w:p w14:paraId="2B83CB10" w14:textId="77777777" w:rsidR="00627D2D" w:rsidRPr="00C56C6E" w:rsidRDefault="00627D2D" w:rsidP="00627D2D">
      <w:pPr>
        <w:pStyle w:val="NoSpacing"/>
        <w:jc w:val="both"/>
        <w:rPr>
          <w:rFonts w:ascii="Arial" w:hAnsi="Arial" w:cs="Arial"/>
          <w:sz w:val="24"/>
          <w:szCs w:val="24"/>
        </w:rPr>
      </w:pPr>
    </w:p>
    <w:p w14:paraId="7A12005F"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10. The Committee, through its Chair and members, shall work closely with the Board’s other committees, including joint (sub) committees and groups to provide advice and assurance to the Board through the:</w:t>
      </w:r>
    </w:p>
    <w:p w14:paraId="1FA53B5E" w14:textId="77777777" w:rsidR="00627D2D" w:rsidRPr="00C56C6E" w:rsidRDefault="00627D2D" w:rsidP="00627D2D">
      <w:pPr>
        <w:pStyle w:val="NoSpacing"/>
        <w:jc w:val="both"/>
        <w:rPr>
          <w:rFonts w:ascii="Arial" w:hAnsi="Arial" w:cs="Arial"/>
          <w:sz w:val="24"/>
          <w:szCs w:val="24"/>
        </w:rPr>
      </w:pPr>
    </w:p>
    <w:p w14:paraId="20E34C8F"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10.1.1 joint planning and co-ordination of Board and Committee business;</w:t>
      </w:r>
    </w:p>
    <w:p w14:paraId="4AFCC165" w14:textId="77777777" w:rsidR="00627D2D" w:rsidRPr="00C56C6E" w:rsidRDefault="00627D2D" w:rsidP="00627D2D">
      <w:pPr>
        <w:pStyle w:val="NoSpacing"/>
        <w:ind w:left="720"/>
        <w:jc w:val="both"/>
        <w:rPr>
          <w:rFonts w:ascii="Arial" w:hAnsi="Arial" w:cs="Arial"/>
          <w:sz w:val="24"/>
          <w:szCs w:val="24"/>
        </w:rPr>
      </w:pPr>
    </w:p>
    <w:p w14:paraId="5D94296A"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10.1.2 and sharing of information;</w:t>
      </w:r>
    </w:p>
    <w:p w14:paraId="1805ACAA" w14:textId="77777777" w:rsidR="00627D2D" w:rsidRPr="00C56C6E" w:rsidRDefault="00627D2D" w:rsidP="00627D2D">
      <w:pPr>
        <w:pStyle w:val="NoSpacing"/>
        <w:ind w:left="720"/>
        <w:jc w:val="both"/>
        <w:rPr>
          <w:rFonts w:ascii="Arial" w:hAnsi="Arial" w:cs="Arial"/>
          <w:sz w:val="24"/>
          <w:szCs w:val="24"/>
        </w:rPr>
      </w:pPr>
    </w:p>
    <w:p w14:paraId="2CBDB17A"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10.2 In doing so, contributing to the integration of good governance across the organisation, ensuring that all sources of assurance are incorporated into the Board’s overall risk and assurance framework.</w:t>
      </w:r>
    </w:p>
    <w:p w14:paraId="044E663F" w14:textId="77777777" w:rsidR="00627D2D" w:rsidRPr="00C56C6E" w:rsidRDefault="00627D2D" w:rsidP="00627D2D">
      <w:pPr>
        <w:pStyle w:val="NoSpacing"/>
        <w:jc w:val="both"/>
        <w:rPr>
          <w:rFonts w:ascii="Arial" w:hAnsi="Arial" w:cs="Arial"/>
          <w:sz w:val="24"/>
          <w:szCs w:val="24"/>
        </w:rPr>
      </w:pPr>
    </w:p>
    <w:p w14:paraId="4EB538F5"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10.3 The Committee Chair shall:</w:t>
      </w:r>
    </w:p>
    <w:p w14:paraId="1956E014" w14:textId="77777777" w:rsidR="00627D2D" w:rsidRPr="00C56C6E" w:rsidRDefault="00627D2D" w:rsidP="00627D2D">
      <w:pPr>
        <w:pStyle w:val="NoSpacing"/>
        <w:jc w:val="both"/>
        <w:rPr>
          <w:rFonts w:ascii="Arial" w:hAnsi="Arial" w:cs="Arial"/>
          <w:sz w:val="24"/>
          <w:szCs w:val="24"/>
        </w:rPr>
      </w:pPr>
    </w:p>
    <w:p w14:paraId="34DF2746"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10.3.1 Report formally, regularly and on a timely basis to the Board on the Committee’s activities.  This includes written updates on activity and the submission of committee minutes.</w:t>
      </w:r>
    </w:p>
    <w:p w14:paraId="6FF27142" w14:textId="77777777" w:rsidR="00627D2D" w:rsidRPr="00C56C6E" w:rsidRDefault="00627D2D" w:rsidP="00627D2D">
      <w:pPr>
        <w:pStyle w:val="NoSpacing"/>
        <w:ind w:left="720"/>
        <w:jc w:val="both"/>
        <w:rPr>
          <w:rFonts w:ascii="Arial" w:hAnsi="Arial" w:cs="Arial"/>
          <w:sz w:val="24"/>
          <w:szCs w:val="24"/>
        </w:rPr>
      </w:pPr>
    </w:p>
    <w:p w14:paraId="42EFE018"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10.3.2 Bring to the Board’s specific attention any significant matters under consideration by the Committee;</w:t>
      </w:r>
    </w:p>
    <w:p w14:paraId="0774E0F3" w14:textId="77777777" w:rsidR="00627D2D" w:rsidRPr="00C56C6E" w:rsidRDefault="00627D2D" w:rsidP="00627D2D">
      <w:pPr>
        <w:pStyle w:val="NoSpacing"/>
        <w:ind w:left="720"/>
        <w:jc w:val="both"/>
        <w:rPr>
          <w:rFonts w:ascii="Arial" w:hAnsi="Arial" w:cs="Arial"/>
          <w:sz w:val="24"/>
          <w:szCs w:val="24"/>
        </w:rPr>
      </w:pPr>
    </w:p>
    <w:p w14:paraId="29E670CB"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10.3.3 Ensure appropriate escalation arrangements are in place to alert the Hospice Chair, Chief Executive or Chairs of other relevant committees of any urgent/critical matters that may compromise patient care and affect the operation and/or reputation of the Hospice.</w:t>
      </w:r>
    </w:p>
    <w:p w14:paraId="0881DD2A" w14:textId="77777777" w:rsidR="00627D2D" w:rsidRPr="00C56C6E" w:rsidRDefault="00627D2D" w:rsidP="00627D2D">
      <w:pPr>
        <w:pStyle w:val="NoSpacing"/>
        <w:jc w:val="both"/>
        <w:rPr>
          <w:rFonts w:ascii="Arial" w:hAnsi="Arial" w:cs="Arial"/>
          <w:sz w:val="24"/>
          <w:szCs w:val="24"/>
        </w:rPr>
      </w:pPr>
    </w:p>
    <w:p w14:paraId="790E3752"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10.4 The Board may also require the Committee Chair to report upon the committee’s activities at public meetings, eg AGM or to community partners and other stakeholders, where this is considered appropriate, eg where the committee’s assurance role relates to a joint or shared responsibility.</w:t>
      </w:r>
    </w:p>
    <w:p w14:paraId="316D454B" w14:textId="77777777" w:rsidR="00627D2D" w:rsidRPr="00C56C6E" w:rsidRDefault="00627D2D" w:rsidP="00627D2D">
      <w:pPr>
        <w:pStyle w:val="NoSpacing"/>
        <w:jc w:val="both"/>
        <w:rPr>
          <w:rFonts w:ascii="Arial" w:hAnsi="Arial" w:cs="Arial"/>
          <w:sz w:val="24"/>
          <w:szCs w:val="24"/>
        </w:rPr>
      </w:pPr>
    </w:p>
    <w:p w14:paraId="17BEB89F" w14:textId="5B37BFE0" w:rsidR="00310902" w:rsidRPr="00C56C6E" w:rsidRDefault="00627D2D" w:rsidP="00C56C6E">
      <w:pPr>
        <w:pStyle w:val="NoSpacing"/>
        <w:jc w:val="both"/>
        <w:rPr>
          <w:rFonts w:ascii="Arial" w:hAnsi="Arial" w:cs="Arial"/>
          <w:sz w:val="24"/>
          <w:szCs w:val="24"/>
        </w:rPr>
      </w:pPr>
      <w:r w:rsidRPr="00C56C6E">
        <w:rPr>
          <w:rFonts w:ascii="Arial" w:hAnsi="Arial" w:cs="Arial"/>
          <w:sz w:val="24"/>
          <w:szCs w:val="24"/>
        </w:rPr>
        <w:t>10.5 The Chief Executive, on behalf of the Board, shall oversee a process of regular and rigorous self-assessment and evaluation of the Committee’s performance and operation including that of an</w:t>
      </w:r>
      <w:r w:rsidR="00C56C6E">
        <w:rPr>
          <w:rFonts w:ascii="Arial" w:hAnsi="Arial" w:cs="Arial"/>
          <w:sz w:val="24"/>
          <w:szCs w:val="24"/>
        </w:rPr>
        <w:t xml:space="preserve">y sub committees established.  </w:t>
      </w:r>
    </w:p>
    <w:p w14:paraId="0ABD6BD4" w14:textId="77777777" w:rsidR="00310902" w:rsidRPr="00C56C6E" w:rsidRDefault="00310902" w:rsidP="008A1468">
      <w:pPr>
        <w:jc w:val="both"/>
        <w:rPr>
          <w:rFonts w:cs="Arial"/>
        </w:rPr>
      </w:pPr>
    </w:p>
    <w:p w14:paraId="0BE249BF" w14:textId="744430E8" w:rsidR="008A1468" w:rsidRPr="00C56C6E" w:rsidRDefault="00255F5D" w:rsidP="008A1468">
      <w:pPr>
        <w:jc w:val="both"/>
        <w:rPr>
          <w:rFonts w:cs="Arial"/>
        </w:rPr>
      </w:pPr>
      <w:r w:rsidRPr="00C56C6E">
        <w:rPr>
          <w:rFonts w:cs="Arial"/>
          <w:b/>
        </w:rPr>
        <w:t>5</w:t>
      </w:r>
      <w:r w:rsidRPr="00C56C6E">
        <w:rPr>
          <w:rFonts w:cs="Arial"/>
          <w:b/>
        </w:rPr>
        <w:tab/>
      </w:r>
      <w:r w:rsidR="00DF1141" w:rsidRPr="00C56C6E">
        <w:rPr>
          <w:rFonts w:cs="Arial"/>
          <w:b/>
        </w:rPr>
        <w:t xml:space="preserve">Quality and Safety </w:t>
      </w:r>
      <w:r w:rsidR="008A1468" w:rsidRPr="00C56C6E">
        <w:rPr>
          <w:rFonts w:cs="Arial"/>
          <w:b/>
        </w:rPr>
        <w:t>Committee</w:t>
      </w:r>
    </w:p>
    <w:p w14:paraId="6D9DA38D" w14:textId="77777777" w:rsidR="00255F5D" w:rsidRPr="00C56C6E" w:rsidRDefault="00255F5D" w:rsidP="00255F5D">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8296"/>
      </w:tblGrid>
      <w:tr w:rsidR="00255F5D" w:rsidRPr="00C56C6E" w14:paraId="11B566CD"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3983851" w14:textId="3D3F8D9F" w:rsidR="00255F5D" w:rsidRPr="00C56C6E" w:rsidRDefault="00255F5D" w:rsidP="00255F5D">
            <w:pPr>
              <w:pStyle w:val="NoSpacing"/>
              <w:rPr>
                <w:rFonts w:ascii="Arial" w:hAnsi="Arial" w:cs="Arial"/>
                <w:b/>
                <w:sz w:val="24"/>
                <w:szCs w:val="24"/>
              </w:rPr>
            </w:pPr>
            <w:r w:rsidRPr="00C56C6E">
              <w:rPr>
                <w:rFonts w:ascii="Arial" w:hAnsi="Arial" w:cs="Arial"/>
                <w:b/>
                <w:sz w:val="24"/>
                <w:szCs w:val="24"/>
              </w:rPr>
              <w:t xml:space="preserve">QUALITY AND SAFETY COMMITTEE TERMS OF REFERENCE </w:t>
            </w:r>
          </w:p>
        </w:tc>
      </w:tr>
    </w:tbl>
    <w:p w14:paraId="5B407DAE" w14:textId="77777777" w:rsidR="00255F5D" w:rsidRPr="00C56C6E" w:rsidRDefault="00255F5D" w:rsidP="00310902">
      <w:pPr>
        <w:pStyle w:val="NoSpacing"/>
        <w:rPr>
          <w:rFonts w:ascii="Arial" w:hAnsi="Arial" w:cs="Arial"/>
          <w:b/>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255F5D" w:rsidRPr="00C56C6E" w14:paraId="4435036E"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4225573" w14:textId="77777777" w:rsidR="00255F5D" w:rsidRPr="00C56C6E" w:rsidRDefault="00255F5D">
            <w:pPr>
              <w:pStyle w:val="NoSpacing"/>
              <w:rPr>
                <w:rFonts w:ascii="Arial" w:hAnsi="Arial" w:cs="Arial"/>
                <w:b/>
                <w:sz w:val="24"/>
                <w:szCs w:val="24"/>
              </w:rPr>
            </w:pPr>
            <w:r w:rsidRPr="00C56C6E">
              <w:rPr>
                <w:rFonts w:ascii="Arial" w:hAnsi="Arial" w:cs="Arial"/>
                <w:b/>
                <w:sz w:val="24"/>
                <w:szCs w:val="24"/>
              </w:rPr>
              <w:t>1.Constitution</w:t>
            </w:r>
          </w:p>
        </w:tc>
      </w:tr>
    </w:tbl>
    <w:p w14:paraId="40D166F5" w14:textId="77777777" w:rsidR="00255F5D" w:rsidRPr="00C56C6E" w:rsidRDefault="00255F5D" w:rsidP="00255F5D">
      <w:pPr>
        <w:pStyle w:val="NoSpacing"/>
        <w:jc w:val="center"/>
        <w:rPr>
          <w:rFonts w:ascii="Arial" w:hAnsi="Arial" w:cs="Arial"/>
          <w:b/>
          <w:sz w:val="24"/>
          <w:szCs w:val="24"/>
        </w:rPr>
      </w:pPr>
    </w:p>
    <w:p w14:paraId="3C67903C" w14:textId="77777777" w:rsidR="00255F5D" w:rsidRPr="00C56C6E" w:rsidRDefault="00255F5D" w:rsidP="00255F5D">
      <w:pPr>
        <w:pStyle w:val="NoSpacing"/>
        <w:rPr>
          <w:rFonts w:ascii="Arial" w:hAnsi="Arial" w:cs="Arial"/>
          <w:sz w:val="24"/>
          <w:szCs w:val="24"/>
        </w:rPr>
      </w:pPr>
      <w:r w:rsidRPr="00C56C6E">
        <w:rPr>
          <w:rFonts w:ascii="Arial" w:hAnsi="Arial" w:cs="Arial"/>
          <w:sz w:val="24"/>
          <w:szCs w:val="24"/>
        </w:rPr>
        <w:t>1.1 The Quality and Safety Committee (the Committee) was established as a Committee of the St Kentigern Hospice and Palliative Care Centre and was constituted from 1 April 2013.</w:t>
      </w:r>
    </w:p>
    <w:p w14:paraId="6C150F5B" w14:textId="77777777" w:rsidR="00255F5D" w:rsidRPr="00C56C6E" w:rsidRDefault="00255F5D" w:rsidP="00255F5D">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255F5D" w:rsidRPr="00C56C6E" w14:paraId="0132FE6F"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EFB13C9" w14:textId="77777777" w:rsidR="00255F5D" w:rsidRPr="00C56C6E" w:rsidRDefault="00255F5D">
            <w:pPr>
              <w:pStyle w:val="NoSpacing"/>
              <w:rPr>
                <w:rFonts w:ascii="Arial" w:hAnsi="Arial" w:cs="Arial"/>
                <w:b/>
                <w:sz w:val="24"/>
                <w:szCs w:val="24"/>
              </w:rPr>
            </w:pPr>
            <w:r w:rsidRPr="00C56C6E">
              <w:rPr>
                <w:rFonts w:ascii="Arial" w:hAnsi="Arial" w:cs="Arial"/>
                <w:b/>
                <w:sz w:val="24"/>
                <w:szCs w:val="24"/>
              </w:rPr>
              <w:t>2.Membership</w:t>
            </w:r>
          </w:p>
        </w:tc>
      </w:tr>
    </w:tbl>
    <w:p w14:paraId="1C5797E8" w14:textId="77777777" w:rsidR="00255F5D" w:rsidRPr="00C56C6E" w:rsidRDefault="00255F5D" w:rsidP="00255F5D">
      <w:pPr>
        <w:pStyle w:val="NoSpacing"/>
        <w:rPr>
          <w:rFonts w:ascii="Arial" w:hAnsi="Arial" w:cs="Arial"/>
          <w:sz w:val="24"/>
          <w:szCs w:val="24"/>
        </w:rPr>
      </w:pPr>
    </w:p>
    <w:p w14:paraId="676B5FDE" w14:textId="77777777" w:rsidR="00255F5D" w:rsidRPr="00C56C6E" w:rsidRDefault="00255F5D" w:rsidP="00255F5D">
      <w:pPr>
        <w:pStyle w:val="NoSpacing"/>
        <w:rPr>
          <w:rFonts w:ascii="Arial" w:hAnsi="Arial" w:cs="Arial"/>
          <w:sz w:val="24"/>
          <w:szCs w:val="24"/>
        </w:rPr>
      </w:pPr>
      <w:r w:rsidRPr="00C56C6E">
        <w:rPr>
          <w:rFonts w:ascii="Arial" w:hAnsi="Arial" w:cs="Arial"/>
          <w:sz w:val="24"/>
          <w:szCs w:val="24"/>
        </w:rPr>
        <w:t>2.1 The membership of the Committee shall comprise:</w:t>
      </w:r>
    </w:p>
    <w:p w14:paraId="1D49C305" w14:textId="77777777" w:rsidR="00255F5D" w:rsidRPr="00C56C6E" w:rsidRDefault="00255F5D" w:rsidP="00255F5D">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255F5D" w:rsidRPr="00C56C6E" w14:paraId="62382B06"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1CB603F" w14:textId="77777777" w:rsidR="00255F5D" w:rsidRPr="00C56C6E" w:rsidRDefault="00255F5D">
            <w:pPr>
              <w:pStyle w:val="NoSpacing"/>
              <w:rPr>
                <w:rFonts w:ascii="Arial" w:hAnsi="Arial" w:cs="Arial"/>
                <w:b/>
                <w:sz w:val="24"/>
                <w:szCs w:val="24"/>
              </w:rPr>
            </w:pPr>
            <w:r w:rsidRPr="00C56C6E">
              <w:rPr>
                <w:rFonts w:ascii="Arial" w:hAnsi="Arial" w:cs="Arial"/>
                <w:b/>
                <w:sz w:val="24"/>
                <w:szCs w:val="24"/>
              </w:rPr>
              <w:t>Title</w:t>
            </w:r>
          </w:p>
        </w:tc>
      </w:tr>
      <w:tr w:rsidR="00255F5D" w:rsidRPr="00C56C6E" w14:paraId="2759127A"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auto"/>
            <w:hideMark/>
          </w:tcPr>
          <w:p w14:paraId="1FD772BA" w14:textId="77777777" w:rsidR="00255F5D" w:rsidRPr="00C56C6E" w:rsidRDefault="00255F5D">
            <w:pPr>
              <w:pStyle w:val="NoSpacing"/>
              <w:rPr>
                <w:rFonts w:ascii="Arial" w:hAnsi="Arial" w:cs="Arial"/>
                <w:sz w:val="24"/>
                <w:szCs w:val="24"/>
              </w:rPr>
            </w:pPr>
            <w:r w:rsidRPr="00C56C6E">
              <w:rPr>
                <w:rFonts w:ascii="Arial" w:hAnsi="Arial" w:cs="Arial"/>
                <w:sz w:val="24"/>
                <w:szCs w:val="24"/>
              </w:rPr>
              <w:t>Trustee (Chair)</w:t>
            </w:r>
          </w:p>
        </w:tc>
      </w:tr>
      <w:tr w:rsidR="00255F5D" w:rsidRPr="00C56C6E" w14:paraId="28236407"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auto"/>
            <w:hideMark/>
          </w:tcPr>
          <w:p w14:paraId="1F26A20C" w14:textId="77777777" w:rsidR="00255F5D" w:rsidRPr="00C56C6E" w:rsidRDefault="00255F5D">
            <w:pPr>
              <w:pStyle w:val="NoSpacing"/>
              <w:rPr>
                <w:rFonts w:ascii="Arial" w:hAnsi="Arial" w:cs="Arial"/>
                <w:sz w:val="24"/>
                <w:szCs w:val="24"/>
              </w:rPr>
            </w:pPr>
            <w:r w:rsidRPr="00C56C6E">
              <w:rPr>
                <w:rFonts w:ascii="Arial" w:hAnsi="Arial" w:cs="Arial"/>
                <w:sz w:val="24"/>
                <w:szCs w:val="24"/>
              </w:rPr>
              <w:t>4 x Trustees</w:t>
            </w:r>
          </w:p>
        </w:tc>
      </w:tr>
    </w:tbl>
    <w:p w14:paraId="70C126D3" w14:textId="77777777" w:rsidR="00255F5D" w:rsidRPr="00C56C6E" w:rsidRDefault="00255F5D" w:rsidP="00255F5D">
      <w:pPr>
        <w:pStyle w:val="NoSpacing"/>
        <w:rPr>
          <w:rFonts w:ascii="Arial" w:hAnsi="Arial" w:cs="Arial"/>
          <w:sz w:val="24"/>
          <w:szCs w:val="24"/>
        </w:rPr>
      </w:pPr>
    </w:p>
    <w:p w14:paraId="3CFB5507" w14:textId="77777777" w:rsidR="00255F5D" w:rsidRPr="00C56C6E" w:rsidRDefault="00255F5D" w:rsidP="00255F5D">
      <w:pPr>
        <w:pStyle w:val="NoSpacing"/>
        <w:rPr>
          <w:rFonts w:ascii="Arial" w:hAnsi="Arial" w:cs="Arial"/>
          <w:sz w:val="24"/>
          <w:szCs w:val="24"/>
        </w:rPr>
      </w:pPr>
      <w:r w:rsidRPr="00C56C6E">
        <w:rPr>
          <w:rFonts w:ascii="Arial" w:hAnsi="Arial" w:cs="Arial"/>
          <w:sz w:val="24"/>
          <w:szCs w:val="24"/>
        </w:rPr>
        <w:t>2.2 The following officers of the Hospice should attend the committee meeting:</w:t>
      </w:r>
    </w:p>
    <w:p w14:paraId="10F9C86F" w14:textId="77777777" w:rsidR="00255F5D" w:rsidRPr="00C56C6E" w:rsidRDefault="00255F5D" w:rsidP="00255F5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296"/>
      </w:tblGrid>
      <w:tr w:rsidR="00255F5D" w:rsidRPr="00C56C6E" w14:paraId="461D3D4A" w14:textId="77777777" w:rsidTr="003D6229">
        <w:tc>
          <w:tcPr>
            <w:tcW w:w="829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98B0A76" w14:textId="77777777" w:rsidR="00255F5D" w:rsidRPr="00C56C6E" w:rsidRDefault="00255F5D">
            <w:pPr>
              <w:pStyle w:val="NoSpacing"/>
              <w:rPr>
                <w:rFonts w:ascii="Arial" w:hAnsi="Arial" w:cs="Arial"/>
                <w:b/>
                <w:sz w:val="24"/>
                <w:szCs w:val="24"/>
              </w:rPr>
            </w:pPr>
            <w:r w:rsidRPr="00C56C6E">
              <w:rPr>
                <w:rFonts w:ascii="Arial" w:hAnsi="Arial" w:cs="Arial"/>
                <w:b/>
                <w:sz w:val="24"/>
                <w:szCs w:val="24"/>
              </w:rPr>
              <w:t>Title</w:t>
            </w:r>
          </w:p>
        </w:tc>
      </w:tr>
      <w:tr w:rsidR="00255F5D" w:rsidRPr="00C56C6E" w14:paraId="25844AE0" w14:textId="77777777" w:rsidTr="003D6229">
        <w:tc>
          <w:tcPr>
            <w:tcW w:w="8296" w:type="dxa"/>
            <w:tcBorders>
              <w:top w:val="single" w:sz="4" w:space="0" w:color="auto"/>
              <w:left w:val="single" w:sz="4" w:space="0" w:color="auto"/>
              <w:bottom w:val="single" w:sz="4" w:space="0" w:color="auto"/>
              <w:right w:val="single" w:sz="4" w:space="0" w:color="auto"/>
            </w:tcBorders>
            <w:hideMark/>
          </w:tcPr>
          <w:p w14:paraId="6AC5135A" w14:textId="77777777" w:rsidR="00255F5D" w:rsidRPr="00C56C6E" w:rsidRDefault="00255F5D">
            <w:pPr>
              <w:pStyle w:val="NoSpacing"/>
              <w:rPr>
                <w:rFonts w:ascii="Arial" w:hAnsi="Arial" w:cs="Arial"/>
                <w:sz w:val="24"/>
                <w:szCs w:val="24"/>
              </w:rPr>
            </w:pPr>
            <w:r w:rsidRPr="00C56C6E">
              <w:rPr>
                <w:rFonts w:ascii="Arial" w:hAnsi="Arial" w:cs="Arial"/>
                <w:sz w:val="24"/>
                <w:szCs w:val="24"/>
              </w:rPr>
              <w:t>Chief Executive</w:t>
            </w:r>
          </w:p>
        </w:tc>
      </w:tr>
      <w:tr w:rsidR="00255F5D" w:rsidRPr="00C56C6E" w14:paraId="2F4682DA" w14:textId="77777777" w:rsidTr="003D6229">
        <w:tc>
          <w:tcPr>
            <w:tcW w:w="8296" w:type="dxa"/>
            <w:tcBorders>
              <w:top w:val="single" w:sz="4" w:space="0" w:color="auto"/>
              <w:left w:val="single" w:sz="4" w:space="0" w:color="auto"/>
              <w:bottom w:val="single" w:sz="4" w:space="0" w:color="auto"/>
              <w:right w:val="single" w:sz="4" w:space="0" w:color="auto"/>
            </w:tcBorders>
            <w:hideMark/>
          </w:tcPr>
          <w:p w14:paraId="5F392B7F" w14:textId="6AAA03E0" w:rsidR="00255F5D" w:rsidRPr="00C56C6E" w:rsidRDefault="0072503A">
            <w:pPr>
              <w:pStyle w:val="NoSpacing"/>
              <w:rPr>
                <w:rFonts w:ascii="Arial" w:hAnsi="Arial" w:cs="Arial"/>
                <w:sz w:val="24"/>
                <w:szCs w:val="24"/>
              </w:rPr>
            </w:pPr>
            <w:r>
              <w:rPr>
                <w:rFonts w:ascii="Arial" w:hAnsi="Arial" w:cs="Arial"/>
                <w:sz w:val="24"/>
                <w:szCs w:val="24"/>
              </w:rPr>
              <w:t>Matron</w:t>
            </w:r>
          </w:p>
        </w:tc>
      </w:tr>
      <w:tr w:rsidR="00255F5D" w:rsidRPr="00C56C6E" w14:paraId="62CEBA6D" w14:textId="77777777" w:rsidTr="003D6229">
        <w:tc>
          <w:tcPr>
            <w:tcW w:w="8296" w:type="dxa"/>
            <w:tcBorders>
              <w:top w:val="single" w:sz="4" w:space="0" w:color="auto"/>
              <w:left w:val="single" w:sz="4" w:space="0" w:color="auto"/>
              <w:bottom w:val="single" w:sz="4" w:space="0" w:color="auto"/>
              <w:right w:val="single" w:sz="4" w:space="0" w:color="auto"/>
            </w:tcBorders>
            <w:hideMark/>
          </w:tcPr>
          <w:p w14:paraId="3F16A542" w14:textId="189CF2C8" w:rsidR="00255F5D" w:rsidRPr="00C56C6E" w:rsidRDefault="003D6229">
            <w:pPr>
              <w:pStyle w:val="NoSpacing"/>
              <w:rPr>
                <w:rFonts w:ascii="Arial" w:hAnsi="Arial" w:cs="Arial"/>
                <w:sz w:val="24"/>
                <w:szCs w:val="24"/>
              </w:rPr>
            </w:pPr>
            <w:r>
              <w:rPr>
                <w:rFonts w:ascii="Arial" w:hAnsi="Arial" w:cs="Arial"/>
                <w:sz w:val="24"/>
                <w:szCs w:val="24"/>
              </w:rPr>
              <w:t>Clinical Services Manager</w:t>
            </w:r>
          </w:p>
        </w:tc>
      </w:tr>
      <w:tr w:rsidR="00255F5D" w:rsidRPr="00C56C6E" w14:paraId="24314299" w14:textId="77777777" w:rsidTr="003D6229">
        <w:tc>
          <w:tcPr>
            <w:tcW w:w="8296" w:type="dxa"/>
            <w:tcBorders>
              <w:top w:val="single" w:sz="4" w:space="0" w:color="auto"/>
              <w:left w:val="single" w:sz="4" w:space="0" w:color="auto"/>
              <w:bottom w:val="single" w:sz="4" w:space="0" w:color="auto"/>
              <w:right w:val="single" w:sz="4" w:space="0" w:color="auto"/>
            </w:tcBorders>
            <w:hideMark/>
          </w:tcPr>
          <w:p w14:paraId="580DCAFD" w14:textId="6AAB2CD3" w:rsidR="00255F5D" w:rsidRPr="00C56C6E" w:rsidRDefault="00255F5D">
            <w:pPr>
              <w:pStyle w:val="NoSpacing"/>
              <w:rPr>
                <w:rFonts w:ascii="Arial" w:hAnsi="Arial" w:cs="Arial"/>
                <w:sz w:val="24"/>
                <w:szCs w:val="24"/>
              </w:rPr>
            </w:pPr>
            <w:r w:rsidRPr="00C56C6E">
              <w:rPr>
                <w:rFonts w:ascii="Arial" w:hAnsi="Arial" w:cs="Arial"/>
                <w:sz w:val="24"/>
                <w:szCs w:val="24"/>
              </w:rPr>
              <w:t>Other Medical and Nursing input as required</w:t>
            </w:r>
          </w:p>
        </w:tc>
      </w:tr>
      <w:tr w:rsidR="00255F5D" w:rsidRPr="00C56C6E" w14:paraId="4B6F3087" w14:textId="77777777" w:rsidTr="003D6229">
        <w:tc>
          <w:tcPr>
            <w:tcW w:w="8296" w:type="dxa"/>
            <w:tcBorders>
              <w:top w:val="single" w:sz="4" w:space="0" w:color="auto"/>
              <w:left w:val="single" w:sz="4" w:space="0" w:color="auto"/>
              <w:bottom w:val="single" w:sz="4" w:space="0" w:color="auto"/>
              <w:right w:val="single" w:sz="4" w:space="0" w:color="auto"/>
            </w:tcBorders>
            <w:hideMark/>
          </w:tcPr>
          <w:p w14:paraId="10D4B6A2" w14:textId="77777777" w:rsidR="00255F5D" w:rsidRPr="00C56C6E" w:rsidRDefault="00255F5D">
            <w:pPr>
              <w:pStyle w:val="NoSpacing"/>
              <w:rPr>
                <w:rFonts w:ascii="Arial" w:hAnsi="Arial" w:cs="Arial"/>
                <w:sz w:val="24"/>
                <w:szCs w:val="24"/>
              </w:rPr>
            </w:pPr>
            <w:r w:rsidRPr="00C56C6E">
              <w:rPr>
                <w:rFonts w:ascii="Arial" w:hAnsi="Arial" w:cs="Arial"/>
                <w:sz w:val="24"/>
                <w:szCs w:val="24"/>
              </w:rPr>
              <w:t>Lay members</w:t>
            </w:r>
          </w:p>
        </w:tc>
      </w:tr>
      <w:tr w:rsidR="00255F5D" w:rsidRPr="00C56C6E" w14:paraId="02884584" w14:textId="77777777" w:rsidTr="003D6229">
        <w:tc>
          <w:tcPr>
            <w:tcW w:w="8296" w:type="dxa"/>
            <w:tcBorders>
              <w:top w:val="single" w:sz="4" w:space="0" w:color="auto"/>
              <w:left w:val="single" w:sz="4" w:space="0" w:color="auto"/>
              <w:bottom w:val="single" w:sz="4" w:space="0" w:color="auto"/>
              <w:right w:val="single" w:sz="4" w:space="0" w:color="auto"/>
            </w:tcBorders>
            <w:hideMark/>
          </w:tcPr>
          <w:p w14:paraId="03A5966B" w14:textId="77777777" w:rsidR="00255F5D" w:rsidRPr="00C56C6E" w:rsidRDefault="00255F5D">
            <w:pPr>
              <w:pStyle w:val="NoSpacing"/>
              <w:rPr>
                <w:rFonts w:ascii="Arial" w:hAnsi="Arial" w:cs="Arial"/>
                <w:sz w:val="24"/>
                <w:szCs w:val="24"/>
              </w:rPr>
            </w:pPr>
            <w:r w:rsidRPr="00C56C6E">
              <w:rPr>
                <w:rFonts w:ascii="Arial" w:hAnsi="Arial" w:cs="Arial"/>
                <w:sz w:val="24"/>
                <w:szCs w:val="24"/>
              </w:rPr>
              <w:t xml:space="preserve">Patient Representative/Carer </w:t>
            </w:r>
          </w:p>
        </w:tc>
      </w:tr>
    </w:tbl>
    <w:p w14:paraId="40DF86BC" w14:textId="77777777" w:rsidR="00255F5D" w:rsidRPr="00C56C6E" w:rsidRDefault="00255F5D" w:rsidP="00255F5D">
      <w:pPr>
        <w:pStyle w:val="NoSpacing"/>
        <w:rPr>
          <w:rFonts w:ascii="Arial" w:hAnsi="Arial" w:cs="Arial"/>
          <w:sz w:val="24"/>
          <w:szCs w:val="24"/>
        </w:rPr>
      </w:pPr>
    </w:p>
    <w:p w14:paraId="5A40B376" w14:textId="0E8B6361" w:rsidR="00255F5D" w:rsidRPr="00C56C6E" w:rsidRDefault="00125A70" w:rsidP="00255F5D">
      <w:pPr>
        <w:pStyle w:val="NoSpacing"/>
        <w:rPr>
          <w:rFonts w:ascii="Arial" w:hAnsi="Arial" w:cs="Arial"/>
          <w:sz w:val="24"/>
          <w:szCs w:val="24"/>
        </w:rPr>
      </w:pPr>
      <w:r w:rsidRPr="00C56C6E">
        <w:rPr>
          <w:rFonts w:ascii="Arial" w:hAnsi="Arial" w:cs="Arial"/>
          <w:sz w:val="24"/>
          <w:szCs w:val="24"/>
        </w:rPr>
        <w:t xml:space="preserve">NB. </w:t>
      </w:r>
      <w:r w:rsidR="00255F5D" w:rsidRPr="00C56C6E">
        <w:rPr>
          <w:rFonts w:ascii="Arial" w:hAnsi="Arial" w:cs="Arial"/>
          <w:sz w:val="24"/>
          <w:szCs w:val="24"/>
        </w:rPr>
        <w:t>The Chairman of the Hospice is entitled to attend as an ex-officio member.</w:t>
      </w:r>
    </w:p>
    <w:p w14:paraId="2FB592A3" w14:textId="629AD446" w:rsidR="00255F5D" w:rsidRPr="00C56C6E" w:rsidRDefault="00255F5D" w:rsidP="00255F5D">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255F5D" w:rsidRPr="00C56C6E" w14:paraId="6E60F012"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C742F7" w14:textId="77777777" w:rsidR="00255F5D" w:rsidRPr="00C56C6E" w:rsidRDefault="00255F5D">
            <w:pPr>
              <w:pStyle w:val="NoSpacing"/>
              <w:rPr>
                <w:rFonts w:ascii="Arial" w:hAnsi="Arial" w:cs="Arial"/>
                <w:b/>
                <w:sz w:val="24"/>
                <w:szCs w:val="24"/>
              </w:rPr>
            </w:pPr>
            <w:r w:rsidRPr="00C56C6E">
              <w:rPr>
                <w:rFonts w:ascii="Arial" w:hAnsi="Arial" w:cs="Arial"/>
                <w:b/>
                <w:sz w:val="24"/>
                <w:szCs w:val="24"/>
              </w:rPr>
              <w:t>3.Quorum and Attend</w:t>
            </w:r>
            <w:r w:rsidRPr="00C56C6E">
              <w:rPr>
                <w:rFonts w:ascii="Arial" w:hAnsi="Arial" w:cs="Arial"/>
                <w:b/>
                <w:sz w:val="24"/>
                <w:szCs w:val="24"/>
                <w:shd w:val="clear" w:color="auto" w:fill="F4B083" w:themeFill="accent2" w:themeFillTint="99"/>
              </w:rPr>
              <w:t>a</w:t>
            </w:r>
            <w:r w:rsidRPr="00C56C6E">
              <w:rPr>
                <w:rFonts w:ascii="Arial" w:hAnsi="Arial" w:cs="Arial"/>
                <w:b/>
                <w:sz w:val="24"/>
                <w:szCs w:val="24"/>
              </w:rPr>
              <w:t>nce</w:t>
            </w:r>
          </w:p>
        </w:tc>
      </w:tr>
    </w:tbl>
    <w:p w14:paraId="17E6C36D" w14:textId="77777777" w:rsidR="00255F5D" w:rsidRPr="00C56C6E" w:rsidRDefault="00255F5D" w:rsidP="00255F5D">
      <w:pPr>
        <w:pStyle w:val="NoSpacing"/>
        <w:rPr>
          <w:rFonts w:ascii="Arial" w:hAnsi="Arial" w:cs="Arial"/>
          <w:sz w:val="24"/>
          <w:szCs w:val="24"/>
        </w:rPr>
      </w:pPr>
    </w:p>
    <w:p w14:paraId="0AE3DAD5" w14:textId="77777777" w:rsidR="00255F5D" w:rsidRPr="00C56C6E" w:rsidRDefault="00255F5D" w:rsidP="00255F5D">
      <w:pPr>
        <w:pStyle w:val="NoSpacing"/>
        <w:rPr>
          <w:rFonts w:ascii="Arial" w:hAnsi="Arial" w:cs="Arial"/>
          <w:sz w:val="24"/>
          <w:szCs w:val="24"/>
        </w:rPr>
      </w:pPr>
      <w:r w:rsidRPr="00C56C6E">
        <w:rPr>
          <w:rFonts w:ascii="Arial" w:hAnsi="Arial" w:cs="Arial"/>
          <w:sz w:val="24"/>
          <w:szCs w:val="24"/>
        </w:rPr>
        <w:t>3.1 A quorum shall consist of no less than 3 of the Trustees.</w:t>
      </w:r>
    </w:p>
    <w:p w14:paraId="624ED3A0" w14:textId="77777777" w:rsidR="00255F5D" w:rsidRPr="00C56C6E" w:rsidRDefault="00255F5D" w:rsidP="00255F5D">
      <w:pPr>
        <w:pStyle w:val="NoSpacing"/>
        <w:rPr>
          <w:rFonts w:ascii="Arial" w:hAnsi="Arial" w:cs="Arial"/>
          <w:sz w:val="24"/>
          <w:szCs w:val="24"/>
        </w:rPr>
      </w:pPr>
    </w:p>
    <w:p w14:paraId="05198E73"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3.2 The membership of the Committee shall be determined by the Board, based on the recommendation of the Hospice Chair – taking into account the balance of skills and expertise necessary to deliver the Committee’s remit.</w:t>
      </w:r>
    </w:p>
    <w:p w14:paraId="407A85C7" w14:textId="77777777" w:rsidR="00255F5D" w:rsidRPr="00C56C6E" w:rsidRDefault="00255F5D" w:rsidP="00255F5D">
      <w:pPr>
        <w:pStyle w:val="NoSpacing"/>
        <w:jc w:val="both"/>
        <w:rPr>
          <w:rFonts w:ascii="Arial" w:hAnsi="Arial" w:cs="Arial"/>
          <w:sz w:val="24"/>
          <w:szCs w:val="24"/>
        </w:rPr>
      </w:pPr>
    </w:p>
    <w:p w14:paraId="376AFF61"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 xml:space="preserve">3.3 Any senior manager of the Hospice or partner organisation will, where appropriate, be invited to attend. </w:t>
      </w:r>
    </w:p>
    <w:p w14:paraId="1ED40F25" w14:textId="77777777" w:rsidR="00255F5D" w:rsidRPr="00C56C6E" w:rsidRDefault="00255F5D" w:rsidP="00255F5D">
      <w:pPr>
        <w:pStyle w:val="NoSpacing"/>
        <w:jc w:val="both"/>
        <w:rPr>
          <w:rFonts w:ascii="Arial" w:hAnsi="Arial" w:cs="Arial"/>
          <w:sz w:val="24"/>
          <w:szCs w:val="24"/>
        </w:rPr>
      </w:pPr>
    </w:p>
    <w:p w14:paraId="4855CF4A"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3.4 The Committee may also co-opt additional independent ‘external’ experts from outside the organisation to provide specialist skills.</w:t>
      </w:r>
    </w:p>
    <w:p w14:paraId="1EFE2359" w14:textId="77777777" w:rsidR="00255F5D" w:rsidRPr="00C56C6E" w:rsidRDefault="00255F5D" w:rsidP="00255F5D">
      <w:pPr>
        <w:pStyle w:val="NoSpacing"/>
        <w:jc w:val="both"/>
        <w:rPr>
          <w:rFonts w:ascii="Arial" w:hAnsi="Arial" w:cs="Arial"/>
          <w:sz w:val="24"/>
          <w:szCs w:val="24"/>
        </w:rPr>
      </w:pPr>
    </w:p>
    <w:p w14:paraId="169EE287"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3.5 The Chair of the Quality and Safety Committee shall have reasonable access to the Chief Executive and other relevant staff.</w:t>
      </w:r>
    </w:p>
    <w:p w14:paraId="68651CAC" w14:textId="77777777" w:rsidR="00255F5D" w:rsidRPr="00C56C6E" w:rsidRDefault="00255F5D" w:rsidP="00255F5D">
      <w:pPr>
        <w:pStyle w:val="NoSpacing"/>
        <w:jc w:val="both"/>
        <w:rPr>
          <w:rFonts w:ascii="Arial" w:hAnsi="Arial" w:cs="Arial"/>
          <w:sz w:val="24"/>
          <w:szCs w:val="24"/>
        </w:rPr>
      </w:pPr>
    </w:p>
    <w:p w14:paraId="079D94BF" w14:textId="4A28CE79"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3.6 The Committee may ask any of all of those who normally attend but who are not members to withdraw to facilitate open and frank discussion of particular matters if appropriate.</w:t>
      </w:r>
    </w:p>
    <w:p w14:paraId="4360148A" w14:textId="77777777" w:rsidR="00255F5D" w:rsidRPr="00C56C6E" w:rsidRDefault="00255F5D" w:rsidP="00255F5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255F5D" w:rsidRPr="00C56C6E" w14:paraId="3283D6C9"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800D1F7" w14:textId="77777777" w:rsidR="00255F5D" w:rsidRPr="00C56C6E" w:rsidRDefault="00255F5D">
            <w:pPr>
              <w:pStyle w:val="NoSpacing"/>
              <w:jc w:val="both"/>
              <w:rPr>
                <w:rFonts w:ascii="Arial" w:hAnsi="Arial" w:cs="Arial"/>
                <w:b/>
                <w:sz w:val="24"/>
                <w:szCs w:val="24"/>
              </w:rPr>
            </w:pPr>
            <w:r w:rsidRPr="00C56C6E">
              <w:rPr>
                <w:rFonts w:ascii="Arial" w:hAnsi="Arial" w:cs="Arial"/>
                <w:b/>
                <w:sz w:val="24"/>
                <w:szCs w:val="24"/>
              </w:rPr>
              <w:t>4. Principal Duties</w:t>
            </w:r>
          </w:p>
        </w:tc>
      </w:tr>
    </w:tbl>
    <w:p w14:paraId="06D39FA2" w14:textId="77777777" w:rsidR="00255F5D" w:rsidRPr="00C56C6E" w:rsidRDefault="00255F5D" w:rsidP="00255F5D">
      <w:pPr>
        <w:pStyle w:val="NoSpacing"/>
        <w:jc w:val="both"/>
        <w:rPr>
          <w:rFonts w:ascii="Arial" w:hAnsi="Arial" w:cs="Arial"/>
          <w:sz w:val="24"/>
          <w:szCs w:val="24"/>
        </w:rPr>
      </w:pPr>
    </w:p>
    <w:p w14:paraId="7F9FCFAE"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4.1 The purpose of the Quality and Safety Committee is to provide:</w:t>
      </w:r>
    </w:p>
    <w:p w14:paraId="30EF5181" w14:textId="77777777" w:rsidR="00255F5D" w:rsidRPr="00C56C6E" w:rsidRDefault="00255F5D" w:rsidP="00255F5D">
      <w:pPr>
        <w:pStyle w:val="NoSpacing"/>
        <w:ind w:left="720"/>
        <w:jc w:val="both"/>
        <w:rPr>
          <w:rFonts w:ascii="Arial" w:hAnsi="Arial" w:cs="Arial"/>
          <w:sz w:val="24"/>
          <w:szCs w:val="24"/>
        </w:rPr>
      </w:pPr>
    </w:p>
    <w:p w14:paraId="68168F1D"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4.1.1 Evidence based and timely advice to the Board to assist it in discharging its functions and meeting its responsibilities with regard to the quality and safety of palliative care; and</w:t>
      </w:r>
    </w:p>
    <w:p w14:paraId="447D2FCA" w14:textId="77777777" w:rsidR="00255F5D" w:rsidRPr="00C56C6E" w:rsidRDefault="00255F5D" w:rsidP="00255F5D">
      <w:pPr>
        <w:pStyle w:val="NoSpacing"/>
        <w:ind w:left="720"/>
        <w:jc w:val="both"/>
        <w:rPr>
          <w:rFonts w:ascii="Arial" w:hAnsi="Arial" w:cs="Arial"/>
          <w:sz w:val="24"/>
          <w:szCs w:val="24"/>
        </w:rPr>
      </w:pPr>
    </w:p>
    <w:p w14:paraId="119F3393"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4.1.2 Assurance to the Board in relation to the Hospice arrangements for safeguarding and improving the quality and safety of patient centred palliative care in accordance with its stated objectives and the requirements and standards determined for Hospices in Wales.</w:t>
      </w:r>
    </w:p>
    <w:p w14:paraId="0A6182AA" w14:textId="63FDC6E2" w:rsidR="00255F5D" w:rsidRPr="00C56C6E" w:rsidRDefault="00255F5D" w:rsidP="00255F5D">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255F5D" w:rsidRPr="00C56C6E" w14:paraId="437062E0"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9DE625D" w14:textId="77777777" w:rsidR="00255F5D" w:rsidRPr="00C56C6E" w:rsidRDefault="00255F5D">
            <w:pPr>
              <w:pStyle w:val="NoSpacing"/>
              <w:jc w:val="both"/>
              <w:rPr>
                <w:rFonts w:ascii="Arial" w:hAnsi="Arial" w:cs="Arial"/>
                <w:b/>
                <w:sz w:val="24"/>
                <w:szCs w:val="24"/>
              </w:rPr>
            </w:pPr>
            <w:r w:rsidRPr="00C56C6E">
              <w:rPr>
                <w:rFonts w:ascii="Arial" w:hAnsi="Arial" w:cs="Arial"/>
                <w:b/>
                <w:sz w:val="24"/>
                <w:szCs w:val="24"/>
              </w:rPr>
              <w:t>5. Operational Responsibilities</w:t>
            </w:r>
          </w:p>
        </w:tc>
      </w:tr>
    </w:tbl>
    <w:p w14:paraId="498E0417" w14:textId="77777777" w:rsidR="00255F5D" w:rsidRPr="00C56C6E" w:rsidRDefault="00255F5D" w:rsidP="00255F5D">
      <w:pPr>
        <w:pStyle w:val="NoSpacing"/>
        <w:jc w:val="both"/>
        <w:rPr>
          <w:rFonts w:ascii="Arial" w:hAnsi="Arial" w:cs="Arial"/>
          <w:sz w:val="24"/>
          <w:szCs w:val="24"/>
        </w:rPr>
      </w:pPr>
    </w:p>
    <w:p w14:paraId="683FC297"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5.1 The Committee will, in respect of its provision of advice to the Board:</w:t>
      </w:r>
    </w:p>
    <w:p w14:paraId="71190BB2" w14:textId="77777777" w:rsidR="00255F5D" w:rsidRPr="00C56C6E" w:rsidRDefault="00255F5D" w:rsidP="00255F5D">
      <w:pPr>
        <w:pStyle w:val="NoSpacing"/>
        <w:jc w:val="both"/>
        <w:rPr>
          <w:rFonts w:ascii="Arial" w:hAnsi="Arial" w:cs="Arial"/>
          <w:sz w:val="24"/>
          <w:szCs w:val="24"/>
        </w:rPr>
      </w:pPr>
    </w:p>
    <w:p w14:paraId="68E29AA1"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5.1.1 Oversee the initial development of the Hospice strategies and plans for the development and delivery of high quality and safe services, consistent with the Board’s overall strategic direction and any requirements and standards set for Hospices in Wales.</w:t>
      </w:r>
    </w:p>
    <w:p w14:paraId="58531324" w14:textId="77777777" w:rsidR="00255F5D" w:rsidRPr="00C56C6E" w:rsidRDefault="00255F5D" w:rsidP="00255F5D">
      <w:pPr>
        <w:pStyle w:val="NoSpacing"/>
        <w:jc w:val="both"/>
        <w:rPr>
          <w:rFonts w:ascii="Arial" w:hAnsi="Arial" w:cs="Arial"/>
          <w:sz w:val="24"/>
          <w:szCs w:val="24"/>
        </w:rPr>
      </w:pPr>
    </w:p>
    <w:p w14:paraId="06122133"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5.1.2 Consider the implications for quality and safety arising from the development of the Hospice corporate strategies and plans or those of its stakeholders and partners.</w:t>
      </w:r>
    </w:p>
    <w:p w14:paraId="00906232" w14:textId="77777777" w:rsidR="00255F5D" w:rsidRPr="00C56C6E" w:rsidRDefault="00255F5D" w:rsidP="00255F5D">
      <w:pPr>
        <w:pStyle w:val="NoSpacing"/>
        <w:jc w:val="both"/>
        <w:rPr>
          <w:rFonts w:ascii="Arial" w:hAnsi="Arial" w:cs="Arial"/>
          <w:sz w:val="24"/>
          <w:szCs w:val="24"/>
        </w:rPr>
      </w:pPr>
    </w:p>
    <w:p w14:paraId="3E13C246"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5.1.3 Consider the implications for the Hospice quality and safety arrangements from review/investigation reports and actions arising from the work of external regulators.</w:t>
      </w:r>
    </w:p>
    <w:p w14:paraId="1710D46B" w14:textId="77777777" w:rsidR="00255F5D" w:rsidRPr="00C56C6E" w:rsidRDefault="00255F5D" w:rsidP="00255F5D">
      <w:pPr>
        <w:pStyle w:val="NoSpacing"/>
        <w:jc w:val="both"/>
        <w:rPr>
          <w:rFonts w:ascii="Arial" w:hAnsi="Arial" w:cs="Arial"/>
          <w:sz w:val="24"/>
          <w:szCs w:val="24"/>
        </w:rPr>
      </w:pPr>
    </w:p>
    <w:p w14:paraId="7BB1DBC4"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5.2 The Committee will, in respect of its assurance role, seek assurances that governance (including risk management) arrangements, in respect of quality and safety issues, are appropriately designed and operating effectively to ensure the provision of high quality safe healthcare and services across the whole of the Hospice’s activities.</w:t>
      </w:r>
    </w:p>
    <w:p w14:paraId="7148F8AB" w14:textId="77777777" w:rsidR="00255F5D" w:rsidRPr="00C56C6E" w:rsidRDefault="00255F5D" w:rsidP="00255F5D">
      <w:pPr>
        <w:pStyle w:val="NoSpacing"/>
        <w:jc w:val="both"/>
        <w:rPr>
          <w:rFonts w:ascii="Arial" w:hAnsi="Arial" w:cs="Arial"/>
          <w:sz w:val="24"/>
          <w:szCs w:val="24"/>
        </w:rPr>
      </w:pPr>
    </w:p>
    <w:p w14:paraId="1778ABBD"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 To achieve this, the Committee’s programme of work will be designed to ensure that, in relation to all aspects of quality and safety:</w:t>
      </w:r>
    </w:p>
    <w:p w14:paraId="0B612FA1" w14:textId="77777777" w:rsidR="00255F5D" w:rsidRPr="00C56C6E" w:rsidRDefault="00255F5D" w:rsidP="00255F5D">
      <w:pPr>
        <w:pStyle w:val="NoSpacing"/>
        <w:jc w:val="both"/>
        <w:rPr>
          <w:rFonts w:ascii="Arial" w:hAnsi="Arial" w:cs="Arial"/>
          <w:sz w:val="24"/>
          <w:szCs w:val="24"/>
        </w:rPr>
      </w:pPr>
    </w:p>
    <w:p w14:paraId="2A6CEF48"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5.3.1 There is clear, consistent strategic direction, strong leadership and transparent lines of accountability;</w:t>
      </w:r>
    </w:p>
    <w:p w14:paraId="3024750C" w14:textId="77777777" w:rsidR="00255F5D" w:rsidRPr="00C56C6E" w:rsidRDefault="00255F5D" w:rsidP="00255F5D">
      <w:pPr>
        <w:pStyle w:val="NoSpacing"/>
        <w:ind w:left="720"/>
        <w:jc w:val="both"/>
        <w:rPr>
          <w:rFonts w:ascii="Arial" w:hAnsi="Arial" w:cs="Arial"/>
          <w:sz w:val="24"/>
          <w:szCs w:val="24"/>
        </w:rPr>
      </w:pPr>
    </w:p>
    <w:p w14:paraId="01AB29AD"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5.3.2 The organisation, at all levels, has a citizen centred approach, putting patients, patient safety first and safeguarding above all other considerations;</w:t>
      </w:r>
    </w:p>
    <w:p w14:paraId="1E6A7CEF" w14:textId="77777777" w:rsidR="00255F5D" w:rsidRPr="00C56C6E" w:rsidRDefault="00255F5D" w:rsidP="00255F5D">
      <w:pPr>
        <w:pStyle w:val="NoSpacing"/>
        <w:ind w:left="720"/>
        <w:jc w:val="both"/>
        <w:rPr>
          <w:rFonts w:ascii="Arial" w:hAnsi="Arial" w:cs="Arial"/>
          <w:sz w:val="24"/>
          <w:szCs w:val="24"/>
        </w:rPr>
      </w:pPr>
    </w:p>
    <w:p w14:paraId="7647A14F"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5.3.3. The care planned or provided across the breadth of the organisation’s functions is consistently applied, based on sound evidence, clinically effective and meeting agreed standards;</w:t>
      </w:r>
    </w:p>
    <w:p w14:paraId="3504454B" w14:textId="77777777" w:rsidR="00255F5D" w:rsidRPr="00C56C6E" w:rsidRDefault="00255F5D" w:rsidP="00255F5D">
      <w:pPr>
        <w:pStyle w:val="NoSpacing"/>
        <w:ind w:left="720"/>
        <w:jc w:val="both"/>
        <w:rPr>
          <w:rFonts w:ascii="Arial" w:hAnsi="Arial" w:cs="Arial"/>
          <w:sz w:val="24"/>
          <w:szCs w:val="24"/>
        </w:rPr>
      </w:pPr>
    </w:p>
    <w:p w14:paraId="7FE30FCE"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5.3.4 The organisation, at all levels has the right systems and processes in place to deliver, from a patient’s perspective – efficient, effective, timely and safe services;</w:t>
      </w:r>
    </w:p>
    <w:p w14:paraId="44E24F91" w14:textId="77777777" w:rsidR="00255F5D" w:rsidRPr="00C56C6E" w:rsidRDefault="00255F5D" w:rsidP="00255F5D">
      <w:pPr>
        <w:pStyle w:val="NoSpacing"/>
        <w:ind w:left="720"/>
        <w:jc w:val="both"/>
        <w:rPr>
          <w:rFonts w:ascii="Arial" w:hAnsi="Arial" w:cs="Arial"/>
          <w:sz w:val="24"/>
          <w:szCs w:val="24"/>
        </w:rPr>
      </w:pPr>
    </w:p>
    <w:p w14:paraId="39133FB9"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5.3.5 The workforce is appropriately selected, trained, supported and responsive to the needs of the service, ensuring that professional standards and registration/revalidation requirements are maintained;</w:t>
      </w:r>
    </w:p>
    <w:p w14:paraId="32807213" w14:textId="77777777" w:rsidR="00255F5D" w:rsidRPr="00C56C6E" w:rsidRDefault="00255F5D" w:rsidP="00255F5D">
      <w:pPr>
        <w:pStyle w:val="NoSpacing"/>
        <w:jc w:val="both"/>
        <w:rPr>
          <w:rFonts w:ascii="Arial" w:hAnsi="Arial" w:cs="Arial"/>
          <w:sz w:val="24"/>
          <w:szCs w:val="24"/>
        </w:rPr>
      </w:pPr>
    </w:p>
    <w:p w14:paraId="04A522E4"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5.3.6 There is an ethos of continual quality improvement and regular methods of updating the workforce in the skills needed to demonstrate quality improvement throughout the operation;</w:t>
      </w:r>
    </w:p>
    <w:p w14:paraId="4E382C17" w14:textId="77777777" w:rsidR="00255F5D" w:rsidRPr="00C56C6E" w:rsidRDefault="00255F5D" w:rsidP="00255F5D">
      <w:pPr>
        <w:pStyle w:val="NoSpacing"/>
        <w:ind w:left="720"/>
        <w:jc w:val="both"/>
        <w:rPr>
          <w:rFonts w:ascii="Arial" w:hAnsi="Arial" w:cs="Arial"/>
          <w:sz w:val="24"/>
          <w:szCs w:val="24"/>
        </w:rPr>
      </w:pPr>
    </w:p>
    <w:p w14:paraId="5C004F16"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5.3.7 There is a good team working, collaboration and partnership working to provide the best possible outcome for its citizens;</w:t>
      </w:r>
    </w:p>
    <w:p w14:paraId="12E6EBF1" w14:textId="77777777" w:rsidR="00255F5D" w:rsidRPr="00C56C6E" w:rsidRDefault="00255F5D" w:rsidP="00255F5D">
      <w:pPr>
        <w:pStyle w:val="NoSpacing"/>
        <w:ind w:left="720"/>
        <w:jc w:val="both"/>
        <w:rPr>
          <w:rFonts w:ascii="Arial" w:hAnsi="Arial" w:cs="Arial"/>
          <w:sz w:val="24"/>
          <w:szCs w:val="24"/>
        </w:rPr>
      </w:pPr>
    </w:p>
    <w:p w14:paraId="3FF63413"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5.3.8 Risks contained within the Quality and Safety Risk Register are actively identified and robustly managed at all levels of the organisation;</w:t>
      </w:r>
    </w:p>
    <w:p w14:paraId="6338873B" w14:textId="77777777" w:rsidR="00255F5D" w:rsidRPr="00C56C6E" w:rsidRDefault="00255F5D" w:rsidP="00255F5D">
      <w:pPr>
        <w:pStyle w:val="NoSpacing"/>
        <w:ind w:left="720"/>
        <w:jc w:val="both"/>
        <w:rPr>
          <w:rFonts w:ascii="Arial" w:hAnsi="Arial" w:cs="Arial"/>
          <w:sz w:val="24"/>
          <w:szCs w:val="24"/>
        </w:rPr>
      </w:pPr>
    </w:p>
    <w:p w14:paraId="0AA8C378"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5.3.9 Decisions are based upon valid, accurate, complete and timely data and information;</w:t>
      </w:r>
    </w:p>
    <w:p w14:paraId="075F8EB1" w14:textId="77777777" w:rsidR="00255F5D" w:rsidRPr="00C56C6E" w:rsidRDefault="00255F5D" w:rsidP="00255F5D">
      <w:pPr>
        <w:pStyle w:val="NoSpacing"/>
        <w:ind w:left="720"/>
        <w:jc w:val="both"/>
        <w:rPr>
          <w:rFonts w:ascii="Arial" w:hAnsi="Arial" w:cs="Arial"/>
          <w:sz w:val="24"/>
          <w:szCs w:val="24"/>
        </w:rPr>
      </w:pPr>
    </w:p>
    <w:p w14:paraId="77F1C356"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5.3.10 There is continuous improvement in the standard of quality and safety across the whole organisation – continuously monitored through the Quality Dashboard, Standards for Hospice Services in Wales and any other inspection regime relating to quality and safety;</w:t>
      </w:r>
    </w:p>
    <w:p w14:paraId="10DFAC70" w14:textId="77777777" w:rsidR="00255F5D" w:rsidRPr="00C56C6E" w:rsidRDefault="00255F5D" w:rsidP="00255F5D">
      <w:pPr>
        <w:pStyle w:val="NoSpacing"/>
        <w:ind w:left="720"/>
        <w:jc w:val="both"/>
        <w:rPr>
          <w:rFonts w:ascii="Arial" w:hAnsi="Arial" w:cs="Arial"/>
          <w:sz w:val="24"/>
          <w:szCs w:val="24"/>
        </w:rPr>
      </w:pPr>
    </w:p>
    <w:p w14:paraId="6FE6F144"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5.3.11 Ensure compliance with HSE reviews and Healthcare Standards Improvement Plan.</w:t>
      </w:r>
    </w:p>
    <w:p w14:paraId="09C2C0D5" w14:textId="77777777" w:rsidR="00255F5D" w:rsidRPr="00C56C6E" w:rsidRDefault="00255F5D" w:rsidP="00255F5D">
      <w:pPr>
        <w:pStyle w:val="NoSpacing"/>
        <w:ind w:left="720"/>
        <w:jc w:val="both"/>
        <w:rPr>
          <w:rFonts w:ascii="Arial" w:hAnsi="Arial" w:cs="Arial"/>
          <w:sz w:val="24"/>
          <w:szCs w:val="24"/>
        </w:rPr>
      </w:pPr>
    </w:p>
    <w:p w14:paraId="0F6C5A10"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5.3.12 All reasonable steps are taken to prevent, detect and rectify irregularities or deficiencies in the quality and safety of care provided, and in particular that;</w:t>
      </w:r>
    </w:p>
    <w:p w14:paraId="4AC7D182" w14:textId="77777777" w:rsidR="00255F5D" w:rsidRPr="00C56C6E" w:rsidRDefault="00255F5D" w:rsidP="00255F5D">
      <w:pPr>
        <w:pStyle w:val="NoSpacing"/>
        <w:jc w:val="both"/>
        <w:rPr>
          <w:rFonts w:ascii="Arial" w:hAnsi="Arial" w:cs="Arial"/>
          <w:sz w:val="24"/>
          <w:szCs w:val="24"/>
        </w:rPr>
      </w:pPr>
    </w:p>
    <w:p w14:paraId="6EBD3CD1"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5.3.12.1 Sources of internal assurance are reliable, e.g internal audit and clinical audit     teams have the capacity and capability to deliver;</w:t>
      </w:r>
    </w:p>
    <w:p w14:paraId="6CD320E6" w14:textId="77777777" w:rsidR="00255F5D" w:rsidRPr="00C56C6E" w:rsidRDefault="00255F5D" w:rsidP="00255F5D">
      <w:pPr>
        <w:pStyle w:val="NoSpacing"/>
        <w:jc w:val="both"/>
        <w:rPr>
          <w:rFonts w:ascii="Arial" w:hAnsi="Arial" w:cs="Arial"/>
          <w:sz w:val="24"/>
          <w:szCs w:val="24"/>
        </w:rPr>
      </w:pPr>
    </w:p>
    <w:p w14:paraId="7AA204DF"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5.3.12.2 Recommendations made by internal and external reviewers are considered     and acted upon on a timely basis; and</w:t>
      </w:r>
    </w:p>
    <w:p w14:paraId="34A1DFD1" w14:textId="77777777" w:rsidR="00255F5D" w:rsidRPr="00C56C6E" w:rsidRDefault="00255F5D" w:rsidP="00255F5D">
      <w:pPr>
        <w:pStyle w:val="NoSpacing"/>
        <w:ind w:firstLine="720"/>
        <w:jc w:val="both"/>
        <w:rPr>
          <w:rFonts w:ascii="Arial" w:hAnsi="Arial" w:cs="Arial"/>
          <w:sz w:val="24"/>
          <w:szCs w:val="24"/>
        </w:rPr>
      </w:pPr>
    </w:p>
    <w:p w14:paraId="411411B1"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5.3.12.3 Lessons are learned from patient safety incidents, complaints and claims.</w:t>
      </w:r>
    </w:p>
    <w:p w14:paraId="1BFDB6C2" w14:textId="431B3BA9" w:rsidR="00255F5D" w:rsidRPr="00C56C6E" w:rsidRDefault="00255F5D" w:rsidP="00255F5D">
      <w:pPr>
        <w:pStyle w:val="NoSpacing"/>
        <w:jc w:val="both"/>
        <w:rPr>
          <w:rFonts w:ascii="Arial" w:hAnsi="Arial" w:cs="Arial"/>
          <w:sz w:val="24"/>
          <w:szCs w:val="24"/>
        </w:rPr>
      </w:pPr>
    </w:p>
    <w:p w14:paraId="6F58ED8A" w14:textId="77777777" w:rsidR="00255F5D" w:rsidRPr="00C56C6E" w:rsidRDefault="00255F5D" w:rsidP="00255F5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255F5D" w:rsidRPr="00C56C6E" w14:paraId="5D2B9D9B"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19DC8C2" w14:textId="77777777" w:rsidR="00255F5D" w:rsidRPr="00C56C6E" w:rsidRDefault="00255F5D">
            <w:pPr>
              <w:pStyle w:val="NoSpacing"/>
              <w:jc w:val="both"/>
              <w:rPr>
                <w:rFonts w:ascii="Arial" w:hAnsi="Arial" w:cs="Arial"/>
                <w:b/>
                <w:sz w:val="24"/>
                <w:szCs w:val="24"/>
              </w:rPr>
            </w:pPr>
            <w:r w:rsidRPr="00C56C6E">
              <w:rPr>
                <w:rFonts w:ascii="Arial" w:hAnsi="Arial" w:cs="Arial"/>
                <w:b/>
                <w:sz w:val="24"/>
                <w:szCs w:val="24"/>
              </w:rPr>
              <w:t>6. Standing Agenda Items</w:t>
            </w:r>
          </w:p>
        </w:tc>
      </w:tr>
    </w:tbl>
    <w:p w14:paraId="6D4A290F" w14:textId="77777777" w:rsidR="00255F5D" w:rsidRPr="00C56C6E" w:rsidRDefault="00255F5D" w:rsidP="00255F5D">
      <w:pPr>
        <w:pStyle w:val="NoSpacing"/>
        <w:jc w:val="both"/>
        <w:rPr>
          <w:rFonts w:ascii="Arial" w:hAnsi="Arial" w:cs="Arial"/>
          <w:sz w:val="24"/>
          <w:szCs w:val="24"/>
        </w:rPr>
      </w:pPr>
    </w:p>
    <w:p w14:paraId="511617EA"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6.1 Standing Agenda Items:</w:t>
      </w:r>
    </w:p>
    <w:p w14:paraId="57A04266" w14:textId="77777777" w:rsidR="00255F5D" w:rsidRPr="00C56C6E" w:rsidRDefault="00255F5D" w:rsidP="00255F5D">
      <w:pPr>
        <w:pStyle w:val="NoSpacing"/>
        <w:jc w:val="both"/>
        <w:rPr>
          <w:rFonts w:ascii="Arial" w:hAnsi="Arial" w:cs="Arial"/>
          <w:sz w:val="24"/>
          <w:szCs w:val="24"/>
        </w:rPr>
      </w:pPr>
    </w:p>
    <w:p w14:paraId="3A202D74" w14:textId="77777777" w:rsidR="00255F5D" w:rsidRPr="00C56C6E" w:rsidRDefault="00255F5D" w:rsidP="00255F5D">
      <w:pPr>
        <w:pStyle w:val="NoSpacing"/>
        <w:ind w:left="1440"/>
        <w:jc w:val="both"/>
        <w:rPr>
          <w:rFonts w:ascii="Arial" w:hAnsi="Arial" w:cs="Arial"/>
          <w:sz w:val="24"/>
          <w:szCs w:val="24"/>
        </w:rPr>
      </w:pPr>
      <w:r w:rsidRPr="00C56C6E">
        <w:rPr>
          <w:rFonts w:ascii="Arial" w:hAnsi="Arial" w:cs="Arial"/>
          <w:sz w:val="24"/>
          <w:szCs w:val="24"/>
        </w:rPr>
        <w:t>6.1.1 Declarations of Interest</w:t>
      </w:r>
    </w:p>
    <w:p w14:paraId="7F7C9247" w14:textId="77777777" w:rsidR="00255F5D" w:rsidRPr="00C56C6E" w:rsidRDefault="00255F5D" w:rsidP="00255F5D">
      <w:pPr>
        <w:pStyle w:val="NoSpacing"/>
        <w:ind w:left="1440"/>
        <w:jc w:val="both"/>
        <w:rPr>
          <w:rFonts w:ascii="Arial" w:hAnsi="Arial" w:cs="Arial"/>
          <w:sz w:val="24"/>
          <w:szCs w:val="24"/>
        </w:rPr>
      </w:pPr>
      <w:r w:rsidRPr="00C56C6E">
        <w:rPr>
          <w:rFonts w:ascii="Arial" w:hAnsi="Arial" w:cs="Arial"/>
          <w:sz w:val="24"/>
          <w:szCs w:val="24"/>
        </w:rPr>
        <w:t>6.1.2 Monitor Committee Action Table</w:t>
      </w:r>
    </w:p>
    <w:p w14:paraId="6904B782" w14:textId="77777777" w:rsidR="00255F5D" w:rsidRPr="00C56C6E" w:rsidRDefault="00255F5D" w:rsidP="00255F5D">
      <w:pPr>
        <w:pStyle w:val="NoSpacing"/>
        <w:ind w:left="1440"/>
        <w:jc w:val="both"/>
        <w:rPr>
          <w:rFonts w:ascii="Arial" w:hAnsi="Arial" w:cs="Arial"/>
          <w:sz w:val="24"/>
          <w:szCs w:val="24"/>
        </w:rPr>
      </w:pPr>
      <w:r w:rsidRPr="00C56C6E">
        <w:rPr>
          <w:rFonts w:ascii="Arial" w:hAnsi="Arial" w:cs="Arial"/>
          <w:sz w:val="24"/>
          <w:szCs w:val="24"/>
        </w:rPr>
        <w:t>6.1.3 Monitor Committee Risk Register</w:t>
      </w:r>
    </w:p>
    <w:p w14:paraId="7500F108" w14:textId="77777777" w:rsidR="00255F5D" w:rsidRPr="00C56C6E" w:rsidRDefault="00255F5D" w:rsidP="00255F5D">
      <w:pPr>
        <w:pStyle w:val="NoSpacing"/>
        <w:ind w:left="1440"/>
        <w:jc w:val="both"/>
        <w:rPr>
          <w:rFonts w:ascii="Arial" w:hAnsi="Arial" w:cs="Arial"/>
          <w:sz w:val="24"/>
          <w:szCs w:val="24"/>
        </w:rPr>
      </w:pPr>
    </w:p>
    <w:p w14:paraId="402BB4F2"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 xml:space="preserve">6.2 </w:t>
      </w:r>
      <w:r w:rsidRPr="00C56C6E">
        <w:rPr>
          <w:rFonts w:ascii="Arial" w:hAnsi="Arial" w:cs="Arial"/>
          <w:sz w:val="24"/>
          <w:szCs w:val="24"/>
        </w:rPr>
        <w:tab/>
        <w:t>Updates to be provided and discussed on:</w:t>
      </w:r>
    </w:p>
    <w:p w14:paraId="67C97743" w14:textId="77777777" w:rsidR="00255F5D" w:rsidRPr="00C56C6E" w:rsidRDefault="00255F5D" w:rsidP="00255F5D">
      <w:pPr>
        <w:pStyle w:val="NoSpacing"/>
        <w:jc w:val="both"/>
        <w:rPr>
          <w:rFonts w:ascii="Arial" w:hAnsi="Arial" w:cs="Arial"/>
          <w:sz w:val="24"/>
          <w:szCs w:val="24"/>
        </w:rPr>
      </w:pPr>
    </w:p>
    <w:p w14:paraId="36F12CE4"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6.2.1 Written reports and minutes from each Sub Committee (where appropriate)</w:t>
      </w:r>
    </w:p>
    <w:p w14:paraId="5D5401B7" w14:textId="77777777" w:rsidR="00255F5D" w:rsidRPr="00C56C6E" w:rsidRDefault="00255F5D" w:rsidP="00255F5D">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255F5D" w:rsidRPr="00C56C6E" w14:paraId="7FB61C9A"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AD2AFFB" w14:textId="77777777" w:rsidR="00255F5D" w:rsidRPr="00C56C6E" w:rsidRDefault="00255F5D">
            <w:pPr>
              <w:pStyle w:val="NoSpacing"/>
              <w:jc w:val="both"/>
              <w:rPr>
                <w:rFonts w:ascii="Arial" w:hAnsi="Arial" w:cs="Arial"/>
                <w:b/>
                <w:sz w:val="24"/>
                <w:szCs w:val="24"/>
              </w:rPr>
            </w:pPr>
            <w:r w:rsidRPr="00C56C6E">
              <w:rPr>
                <w:rFonts w:ascii="Arial" w:hAnsi="Arial" w:cs="Arial"/>
                <w:b/>
                <w:sz w:val="24"/>
                <w:szCs w:val="24"/>
              </w:rPr>
              <w:t>7.Agenda and Papers</w:t>
            </w:r>
          </w:p>
        </w:tc>
      </w:tr>
    </w:tbl>
    <w:p w14:paraId="087439DB" w14:textId="77777777" w:rsidR="00255F5D" w:rsidRPr="00C56C6E" w:rsidRDefault="00255F5D" w:rsidP="00255F5D">
      <w:pPr>
        <w:pStyle w:val="NoSpacing"/>
        <w:jc w:val="both"/>
        <w:rPr>
          <w:rFonts w:ascii="Arial" w:hAnsi="Arial" w:cs="Arial"/>
          <w:sz w:val="24"/>
          <w:szCs w:val="24"/>
        </w:rPr>
      </w:pPr>
    </w:p>
    <w:p w14:paraId="6DDC4E6A"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7.1 The Secretary is to hold an agenda setting meeting with the Chair of the Committee at least 2 weeks before the meeting date.</w:t>
      </w:r>
    </w:p>
    <w:p w14:paraId="37B919C4" w14:textId="77777777" w:rsidR="00255F5D" w:rsidRPr="00C56C6E" w:rsidRDefault="00255F5D" w:rsidP="00255F5D">
      <w:pPr>
        <w:pStyle w:val="NoSpacing"/>
        <w:jc w:val="both"/>
        <w:rPr>
          <w:rFonts w:ascii="Arial" w:hAnsi="Arial" w:cs="Arial"/>
          <w:sz w:val="24"/>
          <w:szCs w:val="24"/>
        </w:rPr>
      </w:pPr>
    </w:p>
    <w:p w14:paraId="531E455A"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7.2 The agenda will be based around the Committee work plan, matters arising and requests from Committee members.  Following approval, the agenda and timetable for papers will be circulated to all committee members.</w:t>
      </w:r>
    </w:p>
    <w:p w14:paraId="7B3A024A" w14:textId="0DF5757E" w:rsidR="00255F5D" w:rsidRPr="00C56C6E" w:rsidRDefault="00255F5D" w:rsidP="00255F5D">
      <w:pPr>
        <w:pStyle w:val="NoSpacing"/>
        <w:jc w:val="both"/>
        <w:rPr>
          <w:rFonts w:ascii="Arial" w:hAnsi="Arial" w:cs="Arial"/>
          <w:sz w:val="24"/>
          <w:szCs w:val="24"/>
        </w:rPr>
      </w:pPr>
    </w:p>
    <w:p w14:paraId="7B76DBDF" w14:textId="5D98D4FC" w:rsidR="00255F5D" w:rsidRPr="00C56C6E" w:rsidRDefault="003D6229" w:rsidP="00255F5D">
      <w:pPr>
        <w:pStyle w:val="NoSpacing"/>
        <w:jc w:val="both"/>
        <w:rPr>
          <w:rFonts w:ascii="Arial" w:hAnsi="Arial" w:cs="Arial"/>
          <w:sz w:val="24"/>
          <w:szCs w:val="24"/>
        </w:rPr>
      </w:pPr>
      <w:r>
        <w:rPr>
          <w:rFonts w:ascii="Arial" w:hAnsi="Arial" w:cs="Arial"/>
          <w:sz w:val="24"/>
          <w:szCs w:val="24"/>
        </w:rPr>
        <w:t>7.3</w:t>
      </w:r>
      <w:r w:rsidR="00255F5D" w:rsidRPr="00C56C6E">
        <w:rPr>
          <w:rFonts w:ascii="Arial" w:hAnsi="Arial" w:cs="Arial"/>
          <w:sz w:val="24"/>
          <w:szCs w:val="24"/>
        </w:rPr>
        <w:t xml:space="preserve"> The agenda and papers for meetings will be distributed one week in advance of the meeting.</w:t>
      </w:r>
    </w:p>
    <w:p w14:paraId="19DDF81E" w14:textId="77777777" w:rsidR="00255F5D" w:rsidRPr="00C56C6E" w:rsidRDefault="00255F5D" w:rsidP="00255F5D">
      <w:pPr>
        <w:pStyle w:val="NoSpacing"/>
        <w:jc w:val="both"/>
        <w:rPr>
          <w:rFonts w:ascii="Arial" w:hAnsi="Arial" w:cs="Arial"/>
          <w:sz w:val="24"/>
          <w:szCs w:val="24"/>
        </w:rPr>
      </w:pPr>
    </w:p>
    <w:p w14:paraId="73846558" w14:textId="4766C8B9" w:rsidR="00255F5D" w:rsidRPr="00C56C6E" w:rsidRDefault="003D6229" w:rsidP="00255F5D">
      <w:pPr>
        <w:pStyle w:val="NoSpacing"/>
        <w:jc w:val="both"/>
        <w:rPr>
          <w:rFonts w:ascii="Arial" w:hAnsi="Arial" w:cs="Arial"/>
          <w:sz w:val="24"/>
          <w:szCs w:val="24"/>
        </w:rPr>
      </w:pPr>
      <w:r>
        <w:rPr>
          <w:rFonts w:ascii="Arial" w:hAnsi="Arial" w:cs="Arial"/>
          <w:sz w:val="24"/>
          <w:szCs w:val="24"/>
        </w:rPr>
        <w:t>7.4</w:t>
      </w:r>
      <w:r w:rsidR="00255F5D" w:rsidRPr="00C56C6E">
        <w:rPr>
          <w:rFonts w:ascii="Arial" w:hAnsi="Arial" w:cs="Arial"/>
          <w:sz w:val="24"/>
          <w:szCs w:val="24"/>
        </w:rPr>
        <w:t xml:space="preserve"> The minutes and action log will be circulated to members in a timely manner to check the accuracy.  The minutes must be an accurate record of the meeting which capture the discussions that take place.</w:t>
      </w:r>
    </w:p>
    <w:p w14:paraId="3930E7FE" w14:textId="77777777" w:rsidR="00255F5D" w:rsidRPr="00C56C6E" w:rsidRDefault="00255F5D" w:rsidP="00255F5D">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255F5D" w:rsidRPr="00C56C6E" w14:paraId="62543836"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440BB0A" w14:textId="77777777" w:rsidR="00255F5D" w:rsidRPr="00C56C6E" w:rsidRDefault="00255F5D">
            <w:pPr>
              <w:pStyle w:val="NoSpacing"/>
              <w:jc w:val="both"/>
              <w:rPr>
                <w:rFonts w:ascii="Arial" w:hAnsi="Arial" w:cs="Arial"/>
                <w:b/>
                <w:sz w:val="24"/>
                <w:szCs w:val="24"/>
              </w:rPr>
            </w:pPr>
            <w:r w:rsidRPr="00C56C6E">
              <w:rPr>
                <w:rFonts w:ascii="Arial" w:hAnsi="Arial" w:cs="Arial"/>
                <w:b/>
                <w:sz w:val="24"/>
                <w:szCs w:val="24"/>
              </w:rPr>
              <w:t>8 Frequency of Meetings</w:t>
            </w:r>
          </w:p>
        </w:tc>
      </w:tr>
    </w:tbl>
    <w:p w14:paraId="53FD57B1" w14:textId="77777777" w:rsidR="00255F5D" w:rsidRPr="00C56C6E" w:rsidRDefault="00255F5D" w:rsidP="00255F5D">
      <w:pPr>
        <w:pStyle w:val="NoSpacing"/>
        <w:jc w:val="both"/>
        <w:rPr>
          <w:rFonts w:ascii="Arial" w:hAnsi="Arial" w:cs="Arial"/>
          <w:sz w:val="24"/>
          <w:szCs w:val="24"/>
        </w:rPr>
      </w:pPr>
    </w:p>
    <w:p w14:paraId="391A069B"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8.1 The Committee will meet bi-monthly and shall agree a schedule of meetings at least 12 months in advance.  Additional meetings will be arranged as determined by the Chair of the Committee in discussion with the Chief Executive, and/or Chairman of Hospice.</w:t>
      </w:r>
    </w:p>
    <w:p w14:paraId="367C31F7" w14:textId="77777777" w:rsidR="00255F5D" w:rsidRPr="00C56C6E" w:rsidRDefault="00255F5D" w:rsidP="00255F5D">
      <w:pPr>
        <w:pStyle w:val="NoSpacing"/>
        <w:jc w:val="both"/>
        <w:rPr>
          <w:rFonts w:ascii="Arial" w:hAnsi="Arial" w:cs="Arial"/>
          <w:sz w:val="24"/>
          <w:szCs w:val="24"/>
        </w:rPr>
      </w:pPr>
    </w:p>
    <w:p w14:paraId="55959969"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8.2 The Chair of the Committee, in discussion with the Secretary shall determine the time and the place of meetings of the Committee and procedures of such meetings.</w:t>
      </w:r>
    </w:p>
    <w:p w14:paraId="7F368A8B" w14:textId="339CECCA" w:rsidR="00255F5D" w:rsidRPr="00C56C6E" w:rsidRDefault="00255F5D" w:rsidP="00255F5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255F5D" w:rsidRPr="00C56C6E" w14:paraId="1484A679"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A6DE204" w14:textId="77777777" w:rsidR="00255F5D" w:rsidRPr="00C56C6E" w:rsidRDefault="00255F5D">
            <w:pPr>
              <w:pStyle w:val="NoSpacing"/>
              <w:jc w:val="both"/>
              <w:rPr>
                <w:rFonts w:ascii="Arial" w:hAnsi="Arial" w:cs="Arial"/>
                <w:b/>
                <w:sz w:val="24"/>
                <w:szCs w:val="24"/>
              </w:rPr>
            </w:pPr>
            <w:r w:rsidRPr="00C56C6E">
              <w:rPr>
                <w:rFonts w:ascii="Arial" w:hAnsi="Arial" w:cs="Arial"/>
                <w:b/>
                <w:sz w:val="24"/>
                <w:szCs w:val="24"/>
              </w:rPr>
              <w:t>9.Accountability, Responsibility and Authority</w:t>
            </w:r>
          </w:p>
        </w:tc>
      </w:tr>
    </w:tbl>
    <w:p w14:paraId="3FF31C77" w14:textId="77777777" w:rsidR="00255F5D" w:rsidRPr="00C56C6E" w:rsidRDefault="00255F5D" w:rsidP="00255F5D">
      <w:pPr>
        <w:pStyle w:val="NoSpacing"/>
        <w:jc w:val="both"/>
        <w:rPr>
          <w:rFonts w:ascii="Arial" w:hAnsi="Arial" w:cs="Arial"/>
          <w:sz w:val="24"/>
          <w:szCs w:val="24"/>
        </w:rPr>
      </w:pPr>
    </w:p>
    <w:p w14:paraId="6C97D705"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9.1 Although the Board has delegated authority to the Committee for the exercise of certain functions as set out within these terms of reference, it retains overall responsibility and accountability for ensuring the quality and safety of palliative care for its citizens.</w:t>
      </w:r>
    </w:p>
    <w:p w14:paraId="1820DA32"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9.2 The Committee is directly accountable to the Board for its performance in exercising the functions set out in these terms of reference.</w:t>
      </w:r>
    </w:p>
    <w:p w14:paraId="3F5F81E9" w14:textId="77777777" w:rsidR="00255F5D" w:rsidRPr="00C56C6E" w:rsidRDefault="00255F5D" w:rsidP="00255F5D">
      <w:pPr>
        <w:pStyle w:val="NoSpacing"/>
        <w:jc w:val="both"/>
        <w:rPr>
          <w:rFonts w:ascii="Arial" w:hAnsi="Arial" w:cs="Arial"/>
          <w:sz w:val="24"/>
          <w:szCs w:val="24"/>
        </w:rPr>
      </w:pPr>
    </w:p>
    <w:p w14:paraId="4E07A800"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9.3 The Committee is authorised by the Board to investigate or have investigated any activity within its terms of reference.  In doing so, the Committee shall have the right to inspect any books, records or documents of the Hospice relevant to the Committee’s remit and ensuring patient/client and staff confidentiality, as appropriate.  It may seek any relevant information from any:</w:t>
      </w:r>
    </w:p>
    <w:p w14:paraId="16C4F878" w14:textId="77777777" w:rsidR="00255F5D" w:rsidRPr="00C56C6E" w:rsidRDefault="00255F5D" w:rsidP="00255F5D">
      <w:pPr>
        <w:pStyle w:val="NoSpacing"/>
        <w:jc w:val="both"/>
        <w:rPr>
          <w:rFonts w:ascii="Arial" w:hAnsi="Arial" w:cs="Arial"/>
          <w:sz w:val="24"/>
          <w:szCs w:val="24"/>
        </w:rPr>
      </w:pPr>
    </w:p>
    <w:p w14:paraId="1D7CDFB9"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9.3.1 Employee (and all employees are directed to cooperate with any reasonable request made by the Committee); and</w:t>
      </w:r>
    </w:p>
    <w:p w14:paraId="5A9F84A9" w14:textId="77777777" w:rsidR="00255F5D" w:rsidRPr="00C56C6E" w:rsidRDefault="00255F5D" w:rsidP="00255F5D">
      <w:pPr>
        <w:pStyle w:val="NoSpacing"/>
        <w:jc w:val="both"/>
        <w:rPr>
          <w:rFonts w:ascii="Arial" w:hAnsi="Arial" w:cs="Arial"/>
          <w:sz w:val="24"/>
          <w:szCs w:val="24"/>
        </w:rPr>
      </w:pPr>
    </w:p>
    <w:p w14:paraId="34B13A09"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9.3.2 Other committee, sub-committee or group set up by the Board to assist it in the delivery of its functions.</w:t>
      </w:r>
    </w:p>
    <w:p w14:paraId="0E0C41AA" w14:textId="77777777" w:rsidR="00255F5D" w:rsidRPr="00C56C6E" w:rsidRDefault="00255F5D" w:rsidP="00255F5D">
      <w:pPr>
        <w:pStyle w:val="NoSpacing"/>
        <w:jc w:val="both"/>
        <w:rPr>
          <w:rFonts w:ascii="Arial" w:hAnsi="Arial" w:cs="Arial"/>
          <w:sz w:val="24"/>
          <w:szCs w:val="24"/>
        </w:rPr>
      </w:pPr>
    </w:p>
    <w:p w14:paraId="073FDACC"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9.4 The Committee is authorised by the Board to obtain outside legal or other independent professional advice and to secure the attendance of outsiders with relevant experience and expertise if it considers it necessary, in accordance with the Board’s procurement, budgetary and other requirements.</w:t>
      </w:r>
    </w:p>
    <w:p w14:paraId="37B974E3" w14:textId="77777777" w:rsidR="00255F5D" w:rsidRPr="00C56C6E" w:rsidRDefault="00255F5D" w:rsidP="00255F5D">
      <w:pPr>
        <w:pStyle w:val="NoSpacing"/>
        <w:jc w:val="both"/>
        <w:rPr>
          <w:rFonts w:ascii="Arial" w:hAnsi="Arial" w:cs="Arial"/>
          <w:sz w:val="24"/>
          <w:szCs w:val="24"/>
        </w:rPr>
      </w:pPr>
    </w:p>
    <w:p w14:paraId="60C60BD1"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9.5 The Committee shall embed the Hospice corporate standards, priorities and requirements, e.g. equality and human rights through the conduct of its business.</w:t>
      </w:r>
    </w:p>
    <w:p w14:paraId="74207A3A" w14:textId="77777777" w:rsidR="00255F5D" w:rsidRPr="00C56C6E" w:rsidRDefault="00255F5D" w:rsidP="00255F5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255F5D" w:rsidRPr="00C56C6E" w14:paraId="57746A50" w14:textId="77777777" w:rsidTr="00255F5D">
        <w:tc>
          <w:tcPr>
            <w:tcW w:w="9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CFE00E1" w14:textId="77777777" w:rsidR="00255F5D" w:rsidRPr="00C56C6E" w:rsidRDefault="00255F5D">
            <w:pPr>
              <w:pStyle w:val="NoSpacing"/>
              <w:jc w:val="both"/>
              <w:rPr>
                <w:rFonts w:ascii="Arial" w:hAnsi="Arial" w:cs="Arial"/>
                <w:b/>
                <w:sz w:val="24"/>
                <w:szCs w:val="24"/>
              </w:rPr>
            </w:pPr>
            <w:r w:rsidRPr="00C56C6E">
              <w:rPr>
                <w:rFonts w:ascii="Arial" w:hAnsi="Arial" w:cs="Arial"/>
                <w:b/>
                <w:sz w:val="24"/>
                <w:szCs w:val="24"/>
              </w:rPr>
              <w:t>10 Reporting</w:t>
            </w:r>
          </w:p>
        </w:tc>
      </w:tr>
    </w:tbl>
    <w:p w14:paraId="281F7035" w14:textId="77777777" w:rsidR="00255F5D" w:rsidRPr="00C56C6E" w:rsidRDefault="00255F5D" w:rsidP="00255F5D">
      <w:pPr>
        <w:pStyle w:val="NoSpacing"/>
        <w:jc w:val="both"/>
        <w:rPr>
          <w:rFonts w:ascii="Arial" w:hAnsi="Arial" w:cs="Arial"/>
          <w:sz w:val="24"/>
          <w:szCs w:val="24"/>
        </w:rPr>
      </w:pPr>
    </w:p>
    <w:p w14:paraId="59205F5E"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10. The Committee, through its Chair and a delegated member, shall work closely with the Board’s other committees, including joint (sub) committees and groups to provide advice and assurance to the Board through the:</w:t>
      </w:r>
    </w:p>
    <w:p w14:paraId="49F7893E" w14:textId="77777777" w:rsidR="00255F5D" w:rsidRPr="00C56C6E" w:rsidRDefault="00255F5D" w:rsidP="00255F5D">
      <w:pPr>
        <w:pStyle w:val="NoSpacing"/>
        <w:jc w:val="both"/>
        <w:rPr>
          <w:rFonts w:ascii="Arial" w:hAnsi="Arial" w:cs="Arial"/>
          <w:sz w:val="24"/>
          <w:szCs w:val="24"/>
        </w:rPr>
      </w:pPr>
    </w:p>
    <w:p w14:paraId="3858DF2C"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10.1.1 Joint planning and co-ordination of Board and Committee business;</w:t>
      </w:r>
    </w:p>
    <w:p w14:paraId="4476780C" w14:textId="77777777" w:rsidR="00255F5D" w:rsidRPr="00C56C6E" w:rsidRDefault="00255F5D" w:rsidP="00255F5D">
      <w:pPr>
        <w:pStyle w:val="NoSpacing"/>
        <w:jc w:val="both"/>
        <w:rPr>
          <w:rFonts w:ascii="Arial" w:hAnsi="Arial" w:cs="Arial"/>
          <w:sz w:val="24"/>
          <w:szCs w:val="24"/>
        </w:rPr>
      </w:pPr>
    </w:p>
    <w:p w14:paraId="0FE82EC4"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10.1.2 And sharing of information;</w:t>
      </w:r>
    </w:p>
    <w:p w14:paraId="5956D6D7" w14:textId="77777777" w:rsidR="00255F5D" w:rsidRPr="00C56C6E" w:rsidRDefault="00255F5D" w:rsidP="00255F5D">
      <w:pPr>
        <w:pStyle w:val="NoSpacing"/>
        <w:ind w:left="720"/>
        <w:jc w:val="both"/>
        <w:rPr>
          <w:rFonts w:ascii="Arial" w:hAnsi="Arial" w:cs="Arial"/>
          <w:sz w:val="24"/>
          <w:szCs w:val="24"/>
        </w:rPr>
      </w:pPr>
    </w:p>
    <w:p w14:paraId="737CD470"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10.2 In doing so, contributing to the integration of good governance across the organisation, ensuring that all sources of assurance are incorporated into the Board’s overall risk and assurance framework.</w:t>
      </w:r>
    </w:p>
    <w:p w14:paraId="16EEC0D4" w14:textId="77777777" w:rsidR="00255F5D" w:rsidRPr="00C56C6E" w:rsidRDefault="00255F5D" w:rsidP="00255F5D">
      <w:pPr>
        <w:pStyle w:val="NoSpacing"/>
        <w:ind w:left="720"/>
        <w:jc w:val="both"/>
        <w:rPr>
          <w:rFonts w:ascii="Arial" w:hAnsi="Arial" w:cs="Arial"/>
          <w:sz w:val="24"/>
          <w:szCs w:val="24"/>
        </w:rPr>
      </w:pPr>
    </w:p>
    <w:p w14:paraId="60684D78"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10.3 The Committee may, subject to the approval of the Hospice Board, establish sub committees or task and finish groups to carry out on its behalf specific aspects of Committee business.  The Committee will receive written update reports following each meeting which details the business undertaken on its behalf.</w:t>
      </w:r>
    </w:p>
    <w:p w14:paraId="1C70E73D" w14:textId="77777777" w:rsidR="00255F5D" w:rsidRPr="00C56C6E" w:rsidRDefault="00255F5D" w:rsidP="00255F5D">
      <w:pPr>
        <w:pStyle w:val="NoSpacing"/>
        <w:jc w:val="both"/>
        <w:rPr>
          <w:rFonts w:ascii="Arial" w:hAnsi="Arial" w:cs="Arial"/>
          <w:sz w:val="24"/>
          <w:szCs w:val="24"/>
        </w:rPr>
      </w:pPr>
    </w:p>
    <w:p w14:paraId="3263BF31"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10.4 The Committee Chair shall:</w:t>
      </w:r>
    </w:p>
    <w:p w14:paraId="37AA7ED6" w14:textId="77777777" w:rsidR="00255F5D" w:rsidRPr="00C56C6E" w:rsidRDefault="00255F5D" w:rsidP="00255F5D">
      <w:pPr>
        <w:pStyle w:val="NoSpacing"/>
        <w:jc w:val="both"/>
        <w:rPr>
          <w:rFonts w:ascii="Arial" w:hAnsi="Arial" w:cs="Arial"/>
          <w:sz w:val="24"/>
          <w:szCs w:val="24"/>
        </w:rPr>
      </w:pPr>
    </w:p>
    <w:p w14:paraId="22D0AEE3"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10.4.1 Report formally, regularly and on a timely basis to the Board on the Committee’s activities.  This includes written updates on activity and the submission of committee minutes, as well as the presentation of an annual report;</w:t>
      </w:r>
    </w:p>
    <w:p w14:paraId="3AD1F775" w14:textId="77777777" w:rsidR="00255F5D" w:rsidRPr="00C56C6E" w:rsidRDefault="00255F5D" w:rsidP="00255F5D">
      <w:pPr>
        <w:pStyle w:val="NoSpacing"/>
        <w:ind w:left="720"/>
        <w:jc w:val="both"/>
        <w:rPr>
          <w:rFonts w:ascii="Arial" w:hAnsi="Arial" w:cs="Arial"/>
          <w:sz w:val="24"/>
          <w:szCs w:val="24"/>
        </w:rPr>
      </w:pPr>
    </w:p>
    <w:p w14:paraId="240F17CD"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10.4.2 Bring to the Board’s specific attention any significant matters under consideration by the Committee;</w:t>
      </w:r>
    </w:p>
    <w:p w14:paraId="7210D435" w14:textId="77777777" w:rsidR="00255F5D" w:rsidRPr="00C56C6E" w:rsidRDefault="00255F5D" w:rsidP="00255F5D">
      <w:pPr>
        <w:pStyle w:val="NoSpacing"/>
        <w:ind w:left="720"/>
        <w:jc w:val="both"/>
        <w:rPr>
          <w:rFonts w:ascii="Arial" w:hAnsi="Arial" w:cs="Arial"/>
          <w:sz w:val="24"/>
          <w:szCs w:val="24"/>
        </w:rPr>
      </w:pPr>
    </w:p>
    <w:p w14:paraId="0AA9F310"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10.4.3 Ensure appropriate escalation arrangements are in place to alert the Hospice Chair, Chief Executive or Chairs of other relevant committees of any urgent/critical matters that may compromise patient care and affect the operation and/or reputation of the Hospice.</w:t>
      </w:r>
    </w:p>
    <w:p w14:paraId="34DE5F64" w14:textId="77777777" w:rsidR="00255F5D" w:rsidRPr="00C56C6E" w:rsidRDefault="00255F5D" w:rsidP="00255F5D">
      <w:pPr>
        <w:pStyle w:val="NoSpacing"/>
        <w:jc w:val="both"/>
        <w:rPr>
          <w:rFonts w:ascii="Arial" w:hAnsi="Arial" w:cs="Arial"/>
          <w:sz w:val="24"/>
          <w:szCs w:val="24"/>
        </w:rPr>
      </w:pPr>
    </w:p>
    <w:p w14:paraId="51FE4A1B" w14:textId="77777777" w:rsidR="00255F5D" w:rsidRPr="00C56C6E" w:rsidRDefault="00255F5D" w:rsidP="00255F5D">
      <w:pPr>
        <w:pStyle w:val="NoSpacing"/>
        <w:jc w:val="both"/>
        <w:rPr>
          <w:rFonts w:ascii="Arial" w:hAnsi="Arial" w:cs="Arial"/>
          <w:sz w:val="24"/>
          <w:szCs w:val="24"/>
        </w:rPr>
      </w:pPr>
      <w:r w:rsidRPr="00C56C6E">
        <w:rPr>
          <w:rFonts w:ascii="Arial" w:hAnsi="Arial" w:cs="Arial"/>
          <w:sz w:val="24"/>
          <w:szCs w:val="24"/>
        </w:rPr>
        <w:t>10.5 The Board may also require the Committee Chair to report upon the committee’s activities at public meetings, eg AGM or to community partners and other stakeholders, where this is considered appropriate, eg where the committee’s assurance role relates to a joint or shared responsibility.</w:t>
      </w:r>
    </w:p>
    <w:p w14:paraId="236DD24A" w14:textId="77777777" w:rsidR="00255F5D" w:rsidRPr="00C56C6E" w:rsidRDefault="00255F5D" w:rsidP="00255F5D">
      <w:pPr>
        <w:pStyle w:val="NoSpacing"/>
        <w:jc w:val="both"/>
        <w:rPr>
          <w:rFonts w:ascii="Arial" w:hAnsi="Arial" w:cs="Arial"/>
          <w:sz w:val="24"/>
          <w:szCs w:val="24"/>
        </w:rPr>
      </w:pPr>
    </w:p>
    <w:p w14:paraId="66A0AB09" w14:textId="619658F5" w:rsidR="00310902" w:rsidRDefault="00255F5D" w:rsidP="00C56C6E">
      <w:pPr>
        <w:pStyle w:val="NoSpacing"/>
        <w:jc w:val="both"/>
        <w:rPr>
          <w:rFonts w:ascii="Arial" w:hAnsi="Arial" w:cs="Arial"/>
          <w:sz w:val="24"/>
          <w:szCs w:val="24"/>
        </w:rPr>
      </w:pPr>
      <w:r w:rsidRPr="00C56C6E">
        <w:rPr>
          <w:rFonts w:ascii="Arial" w:hAnsi="Arial" w:cs="Arial"/>
          <w:sz w:val="24"/>
          <w:szCs w:val="24"/>
        </w:rPr>
        <w:t>10.6 The Chief Executive, on behalf of the Board, shall oversee a process of regular and rigorous self-assessment and evaluation of the Committee’s performance and operation including that of an</w:t>
      </w:r>
      <w:r w:rsidR="00C56C6E">
        <w:rPr>
          <w:rFonts w:ascii="Arial" w:hAnsi="Arial" w:cs="Arial"/>
          <w:sz w:val="24"/>
          <w:szCs w:val="24"/>
        </w:rPr>
        <w:t xml:space="preserve">y sub committees established.  </w:t>
      </w:r>
    </w:p>
    <w:p w14:paraId="5FDF8984" w14:textId="77777777" w:rsidR="00C56C6E" w:rsidRPr="00C56C6E" w:rsidRDefault="00C56C6E" w:rsidP="00C56C6E">
      <w:pPr>
        <w:pStyle w:val="NoSpacing"/>
        <w:jc w:val="both"/>
        <w:rPr>
          <w:rFonts w:ascii="Arial" w:hAnsi="Arial" w:cs="Arial"/>
          <w:sz w:val="24"/>
          <w:szCs w:val="24"/>
        </w:rPr>
      </w:pPr>
    </w:p>
    <w:p w14:paraId="03A8CA26" w14:textId="549E61B3" w:rsidR="008A1468" w:rsidRPr="00C56C6E" w:rsidRDefault="00125A70" w:rsidP="008A1468">
      <w:pPr>
        <w:jc w:val="both"/>
        <w:rPr>
          <w:rFonts w:cs="Arial"/>
          <w:b/>
        </w:rPr>
      </w:pPr>
      <w:r w:rsidRPr="00C56C6E">
        <w:rPr>
          <w:rFonts w:cs="Arial"/>
          <w:b/>
        </w:rPr>
        <w:t>6</w:t>
      </w:r>
      <w:r w:rsidRPr="00C56C6E">
        <w:rPr>
          <w:rFonts w:cs="Arial"/>
          <w:b/>
        </w:rPr>
        <w:tab/>
      </w:r>
      <w:r w:rsidR="00DF1141" w:rsidRPr="00C56C6E">
        <w:rPr>
          <w:rFonts w:cs="Arial"/>
          <w:b/>
        </w:rPr>
        <w:t>General Purposes</w:t>
      </w:r>
      <w:r w:rsidR="008A1468" w:rsidRPr="00C56C6E">
        <w:rPr>
          <w:rFonts w:cs="Arial"/>
          <w:b/>
        </w:rPr>
        <w:t xml:space="preserve"> Committee</w:t>
      </w:r>
    </w:p>
    <w:p w14:paraId="7D5FBE49" w14:textId="77777777" w:rsidR="008A1468" w:rsidRPr="00C56C6E" w:rsidRDefault="008A1468" w:rsidP="008A1468">
      <w:pPr>
        <w:jc w:val="both"/>
        <w:rPr>
          <w:rFonts w:cs="Arial"/>
        </w:rPr>
      </w:pPr>
    </w:p>
    <w:p w14:paraId="7A7141B0" w14:textId="77777777" w:rsidR="00627D2D" w:rsidRPr="00C56C6E" w:rsidRDefault="00627D2D" w:rsidP="00627D2D">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8296"/>
      </w:tblGrid>
      <w:tr w:rsidR="00627D2D" w:rsidRPr="00C56C6E" w14:paraId="0C8102BF" w14:textId="77777777" w:rsidTr="00627D2D">
        <w:tc>
          <w:tcPr>
            <w:tcW w:w="9831" w:type="dxa"/>
            <w:shd w:val="clear" w:color="auto" w:fill="8496B0" w:themeFill="text2" w:themeFillTint="99"/>
          </w:tcPr>
          <w:p w14:paraId="65F1E8E8" w14:textId="41E51465" w:rsidR="00627D2D" w:rsidRPr="00C56C6E" w:rsidRDefault="00627D2D" w:rsidP="00627D2D">
            <w:pPr>
              <w:pStyle w:val="NoSpacing"/>
              <w:rPr>
                <w:rFonts w:ascii="Arial" w:hAnsi="Arial" w:cs="Arial"/>
                <w:b/>
                <w:sz w:val="24"/>
                <w:szCs w:val="24"/>
              </w:rPr>
            </w:pPr>
            <w:r w:rsidRPr="00C56C6E">
              <w:rPr>
                <w:rFonts w:ascii="Arial" w:hAnsi="Arial" w:cs="Arial"/>
                <w:b/>
                <w:sz w:val="24"/>
                <w:szCs w:val="24"/>
              </w:rPr>
              <w:t>GENERAL PURPOSES COMMITTEE TERMS OF REFERENCE</w:t>
            </w:r>
          </w:p>
        </w:tc>
      </w:tr>
    </w:tbl>
    <w:p w14:paraId="4C531388" w14:textId="77777777" w:rsidR="00627D2D" w:rsidRPr="00C56C6E" w:rsidRDefault="00627D2D" w:rsidP="00627D2D">
      <w:pPr>
        <w:pStyle w:val="NoSpacing"/>
        <w:jc w:val="center"/>
        <w:rPr>
          <w:rFonts w:ascii="Arial" w:hAnsi="Arial" w:cs="Arial"/>
          <w:b/>
          <w:sz w:val="24"/>
          <w:szCs w:val="24"/>
        </w:rPr>
      </w:pPr>
    </w:p>
    <w:p w14:paraId="2A212073" w14:textId="77777777" w:rsidR="00627D2D" w:rsidRPr="00C56C6E" w:rsidRDefault="00627D2D" w:rsidP="00627D2D">
      <w:pPr>
        <w:pStyle w:val="NoSpacing"/>
        <w:jc w:val="center"/>
        <w:rPr>
          <w:rFonts w:ascii="Arial" w:hAnsi="Arial" w:cs="Arial"/>
          <w:b/>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518805F6" w14:textId="77777777" w:rsidTr="00627D2D">
        <w:tc>
          <w:tcPr>
            <w:tcW w:w="9831" w:type="dxa"/>
            <w:shd w:val="clear" w:color="auto" w:fill="767171" w:themeFill="background2" w:themeFillShade="80"/>
          </w:tcPr>
          <w:p w14:paraId="53E69FA9" w14:textId="77777777" w:rsidR="00627D2D" w:rsidRPr="00C56C6E" w:rsidRDefault="00627D2D" w:rsidP="00627D2D">
            <w:pPr>
              <w:pStyle w:val="NoSpacing"/>
              <w:rPr>
                <w:rFonts w:ascii="Arial" w:hAnsi="Arial" w:cs="Arial"/>
                <w:b/>
                <w:sz w:val="24"/>
                <w:szCs w:val="24"/>
              </w:rPr>
            </w:pPr>
            <w:r w:rsidRPr="00C56C6E">
              <w:rPr>
                <w:rFonts w:ascii="Arial" w:hAnsi="Arial" w:cs="Arial"/>
                <w:b/>
                <w:sz w:val="24"/>
                <w:szCs w:val="24"/>
              </w:rPr>
              <w:t>1.Constitution</w:t>
            </w:r>
          </w:p>
        </w:tc>
      </w:tr>
    </w:tbl>
    <w:p w14:paraId="6A5999F6" w14:textId="77777777" w:rsidR="00627D2D" w:rsidRPr="00C56C6E" w:rsidRDefault="00627D2D" w:rsidP="00627D2D">
      <w:pPr>
        <w:pStyle w:val="NoSpacing"/>
        <w:jc w:val="center"/>
        <w:rPr>
          <w:rFonts w:ascii="Arial" w:hAnsi="Arial" w:cs="Arial"/>
          <w:b/>
          <w:sz w:val="24"/>
          <w:szCs w:val="24"/>
        </w:rPr>
      </w:pPr>
    </w:p>
    <w:p w14:paraId="0A746C47"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1.1 The General Purposes Committee (the Committee) was established as a Committee of the St Kentigern Hospice and Palliative Care Centre and was constituted from 1 April 2013.</w:t>
      </w:r>
    </w:p>
    <w:p w14:paraId="2F6AA793" w14:textId="77777777" w:rsidR="00627D2D" w:rsidRPr="00C56C6E" w:rsidRDefault="00627D2D" w:rsidP="00627D2D">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3541376C" w14:textId="77777777" w:rsidTr="00627D2D">
        <w:tc>
          <w:tcPr>
            <w:tcW w:w="9831" w:type="dxa"/>
            <w:shd w:val="clear" w:color="auto" w:fill="767171" w:themeFill="background2" w:themeFillShade="80"/>
          </w:tcPr>
          <w:p w14:paraId="29AB8CB1" w14:textId="77777777" w:rsidR="00627D2D" w:rsidRPr="00C56C6E" w:rsidRDefault="00627D2D" w:rsidP="00627D2D">
            <w:pPr>
              <w:pStyle w:val="NoSpacing"/>
              <w:rPr>
                <w:rFonts w:ascii="Arial" w:hAnsi="Arial" w:cs="Arial"/>
                <w:b/>
                <w:sz w:val="24"/>
                <w:szCs w:val="24"/>
              </w:rPr>
            </w:pPr>
            <w:r w:rsidRPr="00C56C6E">
              <w:rPr>
                <w:rFonts w:ascii="Arial" w:hAnsi="Arial" w:cs="Arial"/>
                <w:b/>
                <w:sz w:val="24"/>
                <w:szCs w:val="24"/>
              </w:rPr>
              <w:t>2.Membership</w:t>
            </w:r>
          </w:p>
        </w:tc>
      </w:tr>
    </w:tbl>
    <w:p w14:paraId="21F7EAE6" w14:textId="77777777" w:rsidR="00627D2D" w:rsidRPr="00C56C6E" w:rsidRDefault="00627D2D" w:rsidP="00627D2D">
      <w:pPr>
        <w:pStyle w:val="NoSpacing"/>
        <w:rPr>
          <w:rFonts w:ascii="Arial" w:hAnsi="Arial" w:cs="Arial"/>
          <w:sz w:val="24"/>
          <w:szCs w:val="24"/>
        </w:rPr>
      </w:pPr>
    </w:p>
    <w:p w14:paraId="3EFB4A07"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2.1 The membership of the Committee shall comprise:</w:t>
      </w:r>
    </w:p>
    <w:p w14:paraId="4953CB87" w14:textId="77777777" w:rsidR="00627D2D" w:rsidRPr="00C56C6E" w:rsidRDefault="00627D2D" w:rsidP="00627D2D">
      <w:pPr>
        <w:pStyle w:val="NoSpacing"/>
        <w:rPr>
          <w:rFonts w:ascii="Arial" w:hAnsi="Arial" w:cs="Arial"/>
          <w:sz w:val="24"/>
          <w:szCs w:val="24"/>
        </w:rPr>
      </w:pPr>
    </w:p>
    <w:p w14:paraId="2EB3E3D8" w14:textId="77777777" w:rsidR="00627D2D" w:rsidRPr="00C56C6E" w:rsidRDefault="00627D2D" w:rsidP="00627D2D">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04A7DE09" w14:textId="77777777" w:rsidTr="00627D2D">
        <w:tc>
          <w:tcPr>
            <w:tcW w:w="9831" w:type="dxa"/>
            <w:shd w:val="clear" w:color="auto" w:fill="767171" w:themeFill="background2" w:themeFillShade="80"/>
          </w:tcPr>
          <w:p w14:paraId="46389B3A" w14:textId="77777777" w:rsidR="00627D2D" w:rsidRPr="00C56C6E" w:rsidRDefault="00627D2D" w:rsidP="00627D2D">
            <w:pPr>
              <w:pStyle w:val="NoSpacing"/>
              <w:rPr>
                <w:rFonts w:ascii="Arial" w:hAnsi="Arial" w:cs="Arial"/>
                <w:b/>
                <w:sz w:val="24"/>
                <w:szCs w:val="24"/>
              </w:rPr>
            </w:pPr>
            <w:r w:rsidRPr="00C56C6E">
              <w:rPr>
                <w:rFonts w:ascii="Arial" w:hAnsi="Arial" w:cs="Arial"/>
                <w:b/>
                <w:sz w:val="24"/>
                <w:szCs w:val="24"/>
              </w:rPr>
              <w:t>Title</w:t>
            </w:r>
          </w:p>
        </w:tc>
      </w:tr>
      <w:tr w:rsidR="00627D2D" w:rsidRPr="00C56C6E" w14:paraId="3C7769CD" w14:textId="77777777" w:rsidTr="00627D2D">
        <w:tc>
          <w:tcPr>
            <w:tcW w:w="9831" w:type="dxa"/>
            <w:shd w:val="clear" w:color="auto" w:fill="auto"/>
          </w:tcPr>
          <w:p w14:paraId="36FDAA34" w14:textId="77777777" w:rsidR="00627D2D" w:rsidRPr="00C56C6E" w:rsidRDefault="00627D2D" w:rsidP="00627D2D">
            <w:pPr>
              <w:pStyle w:val="NoSpacing"/>
              <w:rPr>
                <w:rFonts w:ascii="Arial" w:hAnsi="Arial" w:cs="Arial"/>
                <w:sz w:val="24"/>
                <w:szCs w:val="24"/>
              </w:rPr>
            </w:pPr>
          </w:p>
        </w:tc>
      </w:tr>
      <w:tr w:rsidR="00627D2D" w:rsidRPr="00C56C6E" w14:paraId="6C383A36" w14:textId="77777777" w:rsidTr="00627D2D">
        <w:tc>
          <w:tcPr>
            <w:tcW w:w="9831" w:type="dxa"/>
            <w:shd w:val="clear" w:color="auto" w:fill="auto"/>
          </w:tcPr>
          <w:p w14:paraId="4C22C04D"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3  x Trustees 1 of whom is chair</w:t>
            </w:r>
          </w:p>
        </w:tc>
      </w:tr>
      <w:tr w:rsidR="00627D2D" w:rsidRPr="00C56C6E" w14:paraId="54C6E892" w14:textId="77777777" w:rsidTr="00627D2D">
        <w:tc>
          <w:tcPr>
            <w:tcW w:w="9831" w:type="dxa"/>
            <w:shd w:val="clear" w:color="auto" w:fill="auto"/>
          </w:tcPr>
          <w:p w14:paraId="441E2D91"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Co-opted Members (optional)</w:t>
            </w:r>
          </w:p>
        </w:tc>
      </w:tr>
    </w:tbl>
    <w:p w14:paraId="6DD4FB28" w14:textId="77777777" w:rsidR="00627D2D" w:rsidRPr="00C56C6E" w:rsidRDefault="00627D2D" w:rsidP="00627D2D">
      <w:pPr>
        <w:pStyle w:val="NoSpacing"/>
        <w:rPr>
          <w:rFonts w:ascii="Arial" w:hAnsi="Arial" w:cs="Arial"/>
          <w:sz w:val="24"/>
          <w:szCs w:val="24"/>
        </w:rPr>
      </w:pPr>
    </w:p>
    <w:p w14:paraId="01BE51E0" w14:textId="767755ED" w:rsidR="00627D2D" w:rsidRPr="00C56C6E" w:rsidRDefault="00627D2D" w:rsidP="00627D2D">
      <w:pPr>
        <w:pStyle w:val="NoSpacing"/>
        <w:rPr>
          <w:rFonts w:ascii="Arial" w:hAnsi="Arial" w:cs="Arial"/>
          <w:sz w:val="24"/>
          <w:szCs w:val="24"/>
        </w:rPr>
      </w:pPr>
      <w:r w:rsidRPr="00C56C6E">
        <w:rPr>
          <w:rFonts w:ascii="Arial" w:hAnsi="Arial" w:cs="Arial"/>
          <w:sz w:val="24"/>
          <w:szCs w:val="24"/>
        </w:rPr>
        <w:t>2.2 The following officers of the Hospice shoul</w:t>
      </w:r>
      <w:r w:rsidR="00C56C6E">
        <w:rPr>
          <w:rFonts w:ascii="Arial" w:hAnsi="Arial" w:cs="Arial"/>
          <w:sz w:val="24"/>
          <w:szCs w:val="24"/>
        </w:rPr>
        <w:t>d attend the committee meeting:</w:t>
      </w:r>
    </w:p>
    <w:p w14:paraId="7D57ACFA" w14:textId="77777777" w:rsidR="00627D2D" w:rsidRPr="00C56C6E" w:rsidRDefault="00627D2D" w:rsidP="00627D2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296"/>
      </w:tblGrid>
      <w:tr w:rsidR="00627D2D" w:rsidRPr="00C56C6E" w14:paraId="71C25725" w14:textId="77777777" w:rsidTr="003D6229">
        <w:tc>
          <w:tcPr>
            <w:tcW w:w="8296" w:type="dxa"/>
            <w:shd w:val="clear" w:color="auto" w:fill="767171" w:themeFill="background2" w:themeFillShade="80"/>
          </w:tcPr>
          <w:p w14:paraId="2793F247" w14:textId="77777777" w:rsidR="00627D2D" w:rsidRPr="00C56C6E" w:rsidRDefault="00627D2D" w:rsidP="00627D2D">
            <w:pPr>
              <w:pStyle w:val="NoSpacing"/>
              <w:rPr>
                <w:rFonts w:ascii="Arial" w:hAnsi="Arial" w:cs="Arial"/>
                <w:b/>
                <w:sz w:val="24"/>
                <w:szCs w:val="24"/>
              </w:rPr>
            </w:pPr>
          </w:p>
        </w:tc>
      </w:tr>
      <w:tr w:rsidR="00627D2D" w:rsidRPr="00C56C6E" w14:paraId="65558545" w14:textId="77777777" w:rsidTr="003D6229">
        <w:tc>
          <w:tcPr>
            <w:tcW w:w="8296" w:type="dxa"/>
            <w:shd w:val="clear" w:color="auto" w:fill="auto"/>
          </w:tcPr>
          <w:p w14:paraId="47961FFA"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Chief Executive Officer</w:t>
            </w:r>
          </w:p>
        </w:tc>
      </w:tr>
      <w:tr w:rsidR="00627D2D" w:rsidRPr="00C56C6E" w14:paraId="5750D68F" w14:textId="77777777" w:rsidTr="003D6229">
        <w:tc>
          <w:tcPr>
            <w:tcW w:w="8296" w:type="dxa"/>
            <w:shd w:val="clear" w:color="auto" w:fill="auto"/>
          </w:tcPr>
          <w:p w14:paraId="1CE6A4E6" w14:textId="37390CE1" w:rsidR="00627D2D" w:rsidRPr="00C56C6E" w:rsidRDefault="00201E6B" w:rsidP="00627D2D">
            <w:pPr>
              <w:pStyle w:val="NoSpacing"/>
              <w:rPr>
                <w:rFonts w:ascii="Arial" w:hAnsi="Arial" w:cs="Arial"/>
                <w:sz w:val="24"/>
                <w:szCs w:val="24"/>
              </w:rPr>
            </w:pPr>
            <w:r>
              <w:rPr>
                <w:rFonts w:ascii="Arial" w:hAnsi="Arial" w:cs="Arial"/>
                <w:sz w:val="24"/>
                <w:szCs w:val="24"/>
              </w:rPr>
              <w:t>Operational</w:t>
            </w:r>
            <w:r w:rsidR="00627D2D" w:rsidRPr="00C56C6E">
              <w:rPr>
                <w:rFonts w:ascii="Arial" w:hAnsi="Arial" w:cs="Arial"/>
                <w:sz w:val="24"/>
                <w:szCs w:val="24"/>
              </w:rPr>
              <w:t xml:space="preserve"> Manager</w:t>
            </w:r>
          </w:p>
        </w:tc>
      </w:tr>
      <w:tr w:rsidR="00627D2D" w:rsidRPr="00C56C6E" w14:paraId="729953D2" w14:textId="77777777" w:rsidTr="003D6229">
        <w:tc>
          <w:tcPr>
            <w:tcW w:w="8296" w:type="dxa"/>
            <w:shd w:val="clear" w:color="auto" w:fill="auto"/>
          </w:tcPr>
          <w:p w14:paraId="5343FEF8"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Other Officers will attend depending upon the business being considered</w:t>
            </w:r>
          </w:p>
        </w:tc>
      </w:tr>
      <w:tr w:rsidR="00627D2D" w:rsidRPr="00C56C6E" w14:paraId="4D4983EA" w14:textId="77777777" w:rsidTr="003D6229">
        <w:tc>
          <w:tcPr>
            <w:tcW w:w="8296" w:type="dxa"/>
            <w:shd w:val="clear" w:color="auto" w:fill="auto"/>
          </w:tcPr>
          <w:p w14:paraId="409C7537"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The Chairman of the Hospice is an ex-offico member of the Committee.</w:t>
            </w:r>
          </w:p>
        </w:tc>
      </w:tr>
    </w:tbl>
    <w:p w14:paraId="4A612C43" w14:textId="3C85C47D" w:rsidR="00627D2D" w:rsidRPr="00C56C6E" w:rsidRDefault="00627D2D" w:rsidP="00627D2D">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4FDBD831" w14:textId="77777777" w:rsidTr="00627D2D">
        <w:tc>
          <w:tcPr>
            <w:tcW w:w="9831" w:type="dxa"/>
            <w:shd w:val="clear" w:color="auto" w:fill="767171" w:themeFill="background2" w:themeFillShade="80"/>
          </w:tcPr>
          <w:p w14:paraId="0CEBDF22" w14:textId="77777777" w:rsidR="00627D2D" w:rsidRPr="00C56C6E" w:rsidRDefault="00627D2D" w:rsidP="00627D2D">
            <w:pPr>
              <w:pStyle w:val="NoSpacing"/>
              <w:rPr>
                <w:rFonts w:ascii="Arial" w:hAnsi="Arial" w:cs="Arial"/>
                <w:b/>
                <w:sz w:val="24"/>
                <w:szCs w:val="24"/>
              </w:rPr>
            </w:pPr>
            <w:r w:rsidRPr="00C56C6E">
              <w:rPr>
                <w:rFonts w:ascii="Arial" w:hAnsi="Arial" w:cs="Arial"/>
                <w:b/>
                <w:sz w:val="24"/>
                <w:szCs w:val="24"/>
              </w:rPr>
              <w:t>3.Quorum and Attendance</w:t>
            </w:r>
          </w:p>
        </w:tc>
      </w:tr>
    </w:tbl>
    <w:p w14:paraId="4001BC86" w14:textId="77777777" w:rsidR="00627D2D" w:rsidRPr="00C56C6E" w:rsidRDefault="00627D2D" w:rsidP="00627D2D">
      <w:pPr>
        <w:pStyle w:val="NoSpacing"/>
        <w:rPr>
          <w:rFonts w:ascii="Arial" w:hAnsi="Arial" w:cs="Arial"/>
          <w:sz w:val="24"/>
          <w:szCs w:val="24"/>
        </w:rPr>
      </w:pPr>
    </w:p>
    <w:p w14:paraId="1DAA29AA" w14:textId="77777777" w:rsidR="00627D2D" w:rsidRPr="00C56C6E" w:rsidRDefault="00627D2D" w:rsidP="00627D2D">
      <w:pPr>
        <w:pStyle w:val="NoSpacing"/>
        <w:rPr>
          <w:rFonts w:ascii="Arial" w:hAnsi="Arial" w:cs="Arial"/>
          <w:sz w:val="24"/>
          <w:szCs w:val="24"/>
        </w:rPr>
      </w:pPr>
      <w:r w:rsidRPr="00C56C6E">
        <w:rPr>
          <w:rFonts w:ascii="Arial" w:hAnsi="Arial" w:cs="Arial"/>
          <w:sz w:val="24"/>
          <w:szCs w:val="24"/>
        </w:rPr>
        <w:t>3.1 A quorum shall consist of no less than 2 of the Trustees.</w:t>
      </w:r>
    </w:p>
    <w:p w14:paraId="240D0F17" w14:textId="77777777" w:rsidR="00627D2D" w:rsidRPr="00C56C6E" w:rsidRDefault="00627D2D" w:rsidP="00627D2D">
      <w:pPr>
        <w:pStyle w:val="NoSpacing"/>
        <w:rPr>
          <w:rFonts w:ascii="Arial" w:hAnsi="Arial" w:cs="Arial"/>
          <w:sz w:val="24"/>
          <w:szCs w:val="24"/>
        </w:rPr>
      </w:pPr>
    </w:p>
    <w:p w14:paraId="24089EE7"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3.2 The membership of the Committee shall be determined by the Board, based on the recommendation of the Hospice Chair – taking into account the balance of skills and expertise necessary to deliver the Committee’s remit.</w:t>
      </w:r>
    </w:p>
    <w:p w14:paraId="79C4CA92" w14:textId="77777777" w:rsidR="00627D2D" w:rsidRPr="00C56C6E" w:rsidRDefault="00627D2D" w:rsidP="00627D2D">
      <w:pPr>
        <w:pStyle w:val="NoSpacing"/>
        <w:jc w:val="both"/>
        <w:rPr>
          <w:rFonts w:ascii="Arial" w:hAnsi="Arial" w:cs="Arial"/>
          <w:sz w:val="24"/>
          <w:szCs w:val="24"/>
        </w:rPr>
      </w:pPr>
    </w:p>
    <w:p w14:paraId="0D9C4E42"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 xml:space="preserve">3.3 Any senior manager of the Hospice or partner organisation will, where appropriate, be invited to attend. </w:t>
      </w:r>
    </w:p>
    <w:p w14:paraId="40730056" w14:textId="77777777" w:rsidR="00627D2D" w:rsidRPr="00C56C6E" w:rsidRDefault="00627D2D" w:rsidP="00627D2D">
      <w:pPr>
        <w:pStyle w:val="NoSpacing"/>
        <w:jc w:val="both"/>
        <w:rPr>
          <w:rFonts w:ascii="Arial" w:hAnsi="Arial" w:cs="Arial"/>
          <w:sz w:val="24"/>
          <w:szCs w:val="24"/>
        </w:rPr>
      </w:pPr>
    </w:p>
    <w:p w14:paraId="443BDD66" w14:textId="4126C4B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3.4 The Committee may also co-opt additional independent ‘external’ experts from outside the organisatio</w:t>
      </w:r>
      <w:r w:rsidR="00C56C6E">
        <w:rPr>
          <w:rFonts w:ascii="Arial" w:hAnsi="Arial" w:cs="Arial"/>
          <w:sz w:val="24"/>
          <w:szCs w:val="24"/>
        </w:rPr>
        <w:t>n to provide specialist skills.</w:t>
      </w:r>
    </w:p>
    <w:p w14:paraId="47A971F6"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3.5 The Chair of the General Purposes Committee shall have reasonable access to the Chief Executive and other relevant staff.</w:t>
      </w:r>
    </w:p>
    <w:p w14:paraId="4A85D763" w14:textId="77777777" w:rsidR="00627D2D" w:rsidRPr="00C56C6E" w:rsidRDefault="00627D2D" w:rsidP="00627D2D">
      <w:pPr>
        <w:pStyle w:val="NoSpacing"/>
        <w:jc w:val="both"/>
        <w:rPr>
          <w:rFonts w:ascii="Arial" w:hAnsi="Arial" w:cs="Arial"/>
          <w:sz w:val="24"/>
          <w:szCs w:val="24"/>
        </w:rPr>
      </w:pPr>
    </w:p>
    <w:p w14:paraId="0BA4D5D2"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3.6 The Committee may ask any of all of those who normally attend but who are not members to withdraw to facilitate open and frank discussion of particular matters if appropriate.</w:t>
      </w:r>
    </w:p>
    <w:p w14:paraId="03722F6F" w14:textId="56E9D087" w:rsidR="00627D2D" w:rsidRPr="00C56C6E" w:rsidRDefault="00627D2D" w:rsidP="00627D2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629768F6" w14:textId="77777777" w:rsidTr="00627D2D">
        <w:tc>
          <w:tcPr>
            <w:tcW w:w="9831" w:type="dxa"/>
            <w:shd w:val="clear" w:color="auto" w:fill="767171" w:themeFill="background2" w:themeFillShade="80"/>
          </w:tcPr>
          <w:p w14:paraId="4E926E1F"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4. Principal Duties</w:t>
            </w:r>
          </w:p>
        </w:tc>
      </w:tr>
    </w:tbl>
    <w:p w14:paraId="65A28D11" w14:textId="77777777" w:rsidR="00627D2D" w:rsidRPr="00C56C6E" w:rsidRDefault="00627D2D" w:rsidP="00627D2D">
      <w:pPr>
        <w:pStyle w:val="NoSpacing"/>
        <w:jc w:val="both"/>
        <w:rPr>
          <w:rFonts w:ascii="Arial" w:hAnsi="Arial" w:cs="Arial"/>
          <w:sz w:val="24"/>
          <w:szCs w:val="24"/>
        </w:rPr>
      </w:pPr>
    </w:p>
    <w:p w14:paraId="280AAE01"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4.1 To act on behalf of the Board and provide advice and recommendations in the following:</w:t>
      </w:r>
    </w:p>
    <w:p w14:paraId="3CC21443" w14:textId="77777777" w:rsidR="00627D2D" w:rsidRPr="00C56C6E" w:rsidRDefault="00627D2D" w:rsidP="00627D2D">
      <w:pPr>
        <w:pStyle w:val="NoSpacing"/>
        <w:numPr>
          <w:ilvl w:val="0"/>
          <w:numId w:val="25"/>
        </w:numPr>
        <w:jc w:val="both"/>
        <w:rPr>
          <w:rFonts w:ascii="Arial" w:hAnsi="Arial" w:cs="Arial"/>
          <w:sz w:val="24"/>
          <w:szCs w:val="24"/>
        </w:rPr>
      </w:pPr>
      <w:r w:rsidRPr="00C56C6E">
        <w:rPr>
          <w:rFonts w:ascii="Arial" w:hAnsi="Arial" w:cs="Arial"/>
          <w:sz w:val="24"/>
          <w:szCs w:val="24"/>
        </w:rPr>
        <w:t>The Development of Hospice Strategy</w:t>
      </w:r>
    </w:p>
    <w:p w14:paraId="7C901525" w14:textId="77777777" w:rsidR="00627D2D" w:rsidRPr="00C56C6E" w:rsidRDefault="00627D2D" w:rsidP="00627D2D">
      <w:pPr>
        <w:pStyle w:val="NoSpacing"/>
        <w:numPr>
          <w:ilvl w:val="0"/>
          <w:numId w:val="25"/>
        </w:numPr>
        <w:jc w:val="both"/>
        <w:rPr>
          <w:rFonts w:ascii="Arial" w:hAnsi="Arial" w:cs="Arial"/>
          <w:sz w:val="24"/>
          <w:szCs w:val="24"/>
        </w:rPr>
      </w:pPr>
      <w:r w:rsidRPr="00C56C6E">
        <w:rPr>
          <w:rFonts w:ascii="Arial" w:hAnsi="Arial" w:cs="Arial"/>
          <w:sz w:val="24"/>
          <w:szCs w:val="24"/>
        </w:rPr>
        <w:t>Site and Building issues</w:t>
      </w:r>
    </w:p>
    <w:p w14:paraId="3E881F3B" w14:textId="77777777" w:rsidR="00627D2D" w:rsidRPr="00C56C6E" w:rsidRDefault="00627D2D" w:rsidP="00627D2D">
      <w:pPr>
        <w:pStyle w:val="NoSpacing"/>
        <w:numPr>
          <w:ilvl w:val="0"/>
          <w:numId w:val="25"/>
        </w:numPr>
        <w:jc w:val="both"/>
        <w:rPr>
          <w:rFonts w:ascii="Arial" w:hAnsi="Arial" w:cs="Arial"/>
          <w:sz w:val="24"/>
          <w:szCs w:val="24"/>
        </w:rPr>
      </w:pPr>
      <w:r w:rsidRPr="00C56C6E">
        <w:rPr>
          <w:rFonts w:ascii="Arial" w:hAnsi="Arial" w:cs="Arial"/>
          <w:sz w:val="24"/>
          <w:szCs w:val="24"/>
        </w:rPr>
        <w:t>Retail and Trading</w:t>
      </w:r>
    </w:p>
    <w:p w14:paraId="0722FEC4" w14:textId="77777777" w:rsidR="00627D2D" w:rsidRPr="00C56C6E" w:rsidRDefault="00627D2D" w:rsidP="00627D2D">
      <w:pPr>
        <w:pStyle w:val="NoSpacing"/>
        <w:numPr>
          <w:ilvl w:val="0"/>
          <w:numId w:val="25"/>
        </w:numPr>
        <w:jc w:val="both"/>
        <w:rPr>
          <w:rFonts w:ascii="Arial" w:hAnsi="Arial" w:cs="Arial"/>
          <w:sz w:val="24"/>
          <w:szCs w:val="24"/>
        </w:rPr>
      </w:pPr>
      <w:r w:rsidRPr="00C56C6E">
        <w:rPr>
          <w:rFonts w:ascii="Arial" w:hAnsi="Arial" w:cs="Arial"/>
          <w:sz w:val="24"/>
          <w:szCs w:val="24"/>
        </w:rPr>
        <w:t>Non-Clinical operational issues within the Hospice</w:t>
      </w:r>
    </w:p>
    <w:p w14:paraId="649460FE" w14:textId="77777777" w:rsidR="00627D2D" w:rsidRPr="00C56C6E" w:rsidRDefault="00627D2D" w:rsidP="00627D2D">
      <w:pPr>
        <w:pStyle w:val="NoSpacing"/>
        <w:numPr>
          <w:ilvl w:val="0"/>
          <w:numId w:val="25"/>
        </w:numPr>
        <w:jc w:val="both"/>
        <w:rPr>
          <w:rFonts w:ascii="Arial" w:hAnsi="Arial" w:cs="Arial"/>
          <w:sz w:val="24"/>
          <w:szCs w:val="24"/>
        </w:rPr>
      </w:pPr>
      <w:r w:rsidRPr="00C56C6E">
        <w:rPr>
          <w:rFonts w:ascii="Arial" w:hAnsi="Arial" w:cs="Arial"/>
          <w:sz w:val="24"/>
          <w:szCs w:val="24"/>
        </w:rPr>
        <w:t>Welfare and Human Resources issues</w:t>
      </w:r>
    </w:p>
    <w:p w14:paraId="34208D5B" w14:textId="77777777" w:rsidR="00627D2D" w:rsidRPr="00C56C6E" w:rsidRDefault="00627D2D" w:rsidP="00627D2D">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627D2D" w:rsidRPr="00C56C6E" w14:paraId="099C18B7" w14:textId="77777777" w:rsidTr="00627D2D">
        <w:tc>
          <w:tcPr>
            <w:tcW w:w="9831" w:type="dxa"/>
            <w:shd w:val="clear" w:color="auto" w:fill="767171" w:themeFill="background2" w:themeFillShade="80"/>
          </w:tcPr>
          <w:p w14:paraId="5FDBAD81"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5. Operational Responsibilities</w:t>
            </w:r>
          </w:p>
        </w:tc>
      </w:tr>
    </w:tbl>
    <w:p w14:paraId="446CD8B5" w14:textId="77777777" w:rsidR="00627D2D" w:rsidRPr="00C56C6E" w:rsidRDefault="00627D2D" w:rsidP="00627D2D">
      <w:pPr>
        <w:pStyle w:val="NoSpacing"/>
        <w:jc w:val="both"/>
        <w:rPr>
          <w:rFonts w:ascii="Arial" w:hAnsi="Arial" w:cs="Arial"/>
          <w:sz w:val="24"/>
          <w:szCs w:val="24"/>
        </w:rPr>
      </w:pPr>
    </w:p>
    <w:p w14:paraId="1EC26263" w14:textId="77777777" w:rsidR="00627D2D" w:rsidRPr="00C56C6E" w:rsidRDefault="00627D2D" w:rsidP="00627D2D">
      <w:pPr>
        <w:pStyle w:val="NoSpacing"/>
        <w:jc w:val="both"/>
        <w:rPr>
          <w:rFonts w:ascii="Arial" w:hAnsi="Arial" w:cs="Arial"/>
          <w:b/>
          <w:sz w:val="24"/>
          <w:szCs w:val="24"/>
        </w:rPr>
      </w:pPr>
      <w:r w:rsidRPr="00C56C6E">
        <w:rPr>
          <w:rFonts w:ascii="Arial" w:hAnsi="Arial" w:cs="Arial"/>
          <w:sz w:val="24"/>
          <w:szCs w:val="24"/>
        </w:rPr>
        <w:t xml:space="preserve">5.1 </w:t>
      </w:r>
      <w:r w:rsidRPr="00C56C6E">
        <w:rPr>
          <w:rFonts w:ascii="Arial" w:hAnsi="Arial" w:cs="Arial"/>
          <w:b/>
          <w:sz w:val="24"/>
          <w:szCs w:val="24"/>
        </w:rPr>
        <w:t>Hospice Strategy</w:t>
      </w:r>
    </w:p>
    <w:p w14:paraId="22452025" w14:textId="77777777" w:rsidR="00627D2D" w:rsidRPr="00C56C6E" w:rsidRDefault="00627D2D" w:rsidP="00627D2D">
      <w:pPr>
        <w:pStyle w:val="NoSpacing"/>
        <w:jc w:val="both"/>
        <w:rPr>
          <w:rFonts w:ascii="Arial" w:hAnsi="Arial" w:cs="Arial"/>
          <w:sz w:val="24"/>
          <w:szCs w:val="24"/>
        </w:rPr>
      </w:pPr>
    </w:p>
    <w:p w14:paraId="50EEFD6A" w14:textId="77777777" w:rsidR="00627D2D" w:rsidRPr="00C56C6E" w:rsidRDefault="00627D2D" w:rsidP="00627D2D">
      <w:pPr>
        <w:pStyle w:val="NoSpacing"/>
        <w:numPr>
          <w:ilvl w:val="0"/>
          <w:numId w:val="29"/>
        </w:numPr>
        <w:jc w:val="both"/>
        <w:rPr>
          <w:rFonts w:ascii="Arial" w:hAnsi="Arial" w:cs="Arial"/>
          <w:sz w:val="24"/>
          <w:szCs w:val="24"/>
        </w:rPr>
      </w:pPr>
      <w:r w:rsidRPr="00C56C6E">
        <w:rPr>
          <w:rFonts w:ascii="Arial" w:hAnsi="Arial" w:cs="Arial"/>
          <w:sz w:val="24"/>
          <w:szCs w:val="24"/>
        </w:rPr>
        <w:t>Be cognisant of Government and Local Health Board strategic thinking and consider local implications of central policy decisions for the Hospice.</w:t>
      </w:r>
    </w:p>
    <w:p w14:paraId="7B7C9A67" w14:textId="77777777" w:rsidR="00627D2D" w:rsidRPr="00C56C6E" w:rsidRDefault="00627D2D" w:rsidP="00627D2D">
      <w:pPr>
        <w:pStyle w:val="NoSpacing"/>
        <w:numPr>
          <w:ilvl w:val="0"/>
          <w:numId w:val="29"/>
        </w:numPr>
        <w:jc w:val="both"/>
        <w:rPr>
          <w:rFonts w:ascii="Arial" w:hAnsi="Arial" w:cs="Arial"/>
          <w:sz w:val="24"/>
          <w:szCs w:val="24"/>
        </w:rPr>
      </w:pPr>
      <w:r w:rsidRPr="00C56C6E">
        <w:rPr>
          <w:rFonts w:ascii="Arial" w:hAnsi="Arial" w:cs="Arial"/>
          <w:sz w:val="24"/>
          <w:szCs w:val="24"/>
        </w:rPr>
        <w:t>Oversee the development of Hospice Strategy.</w:t>
      </w:r>
    </w:p>
    <w:p w14:paraId="763C6BE2" w14:textId="77777777" w:rsidR="00627D2D" w:rsidRPr="00C56C6E" w:rsidRDefault="00627D2D" w:rsidP="00627D2D">
      <w:pPr>
        <w:pStyle w:val="NoSpacing"/>
        <w:numPr>
          <w:ilvl w:val="0"/>
          <w:numId w:val="29"/>
        </w:numPr>
        <w:jc w:val="both"/>
        <w:rPr>
          <w:rFonts w:ascii="Arial" w:hAnsi="Arial" w:cs="Arial"/>
          <w:sz w:val="24"/>
          <w:szCs w:val="24"/>
        </w:rPr>
      </w:pPr>
      <w:r w:rsidRPr="00C56C6E">
        <w:rPr>
          <w:rFonts w:ascii="Arial" w:hAnsi="Arial" w:cs="Arial"/>
          <w:sz w:val="24"/>
          <w:szCs w:val="24"/>
        </w:rPr>
        <w:t>Monitor the introduction of the Strategy through reviews of agreed Action Plans.</w:t>
      </w:r>
    </w:p>
    <w:p w14:paraId="0703B0B8" w14:textId="77777777" w:rsidR="00627D2D" w:rsidRPr="00C56C6E" w:rsidRDefault="00627D2D" w:rsidP="00627D2D">
      <w:pPr>
        <w:pStyle w:val="NoSpacing"/>
        <w:jc w:val="both"/>
        <w:rPr>
          <w:rFonts w:ascii="Arial" w:hAnsi="Arial" w:cs="Arial"/>
          <w:sz w:val="24"/>
          <w:szCs w:val="24"/>
        </w:rPr>
      </w:pPr>
    </w:p>
    <w:p w14:paraId="339F40CF" w14:textId="77777777" w:rsidR="00627D2D" w:rsidRPr="00C56C6E" w:rsidRDefault="00627D2D" w:rsidP="00627D2D">
      <w:pPr>
        <w:pStyle w:val="NoSpacing"/>
        <w:numPr>
          <w:ilvl w:val="1"/>
          <w:numId w:val="32"/>
        </w:numPr>
        <w:jc w:val="both"/>
        <w:rPr>
          <w:rFonts w:ascii="Arial" w:hAnsi="Arial" w:cs="Arial"/>
          <w:b/>
          <w:sz w:val="24"/>
          <w:szCs w:val="24"/>
        </w:rPr>
      </w:pPr>
      <w:r w:rsidRPr="00C56C6E">
        <w:rPr>
          <w:rFonts w:ascii="Arial" w:hAnsi="Arial" w:cs="Arial"/>
          <w:b/>
          <w:sz w:val="24"/>
          <w:szCs w:val="24"/>
        </w:rPr>
        <w:t>Site and Building Issues</w:t>
      </w:r>
    </w:p>
    <w:p w14:paraId="7F86275A" w14:textId="77777777" w:rsidR="00627D2D" w:rsidRPr="00C56C6E" w:rsidRDefault="00627D2D" w:rsidP="00627D2D">
      <w:pPr>
        <w:pStyle w:val="NoSpacing"/>
        <w:jc w:val="both"/>
        <w:rPr>
          <w:rFonts w:ascii="Arial" w:hAnsi="Arial" w:cs="Arial"/>
          <w:b/>
          <w:sz w:val="24"/>
          <w:szCs w:val="24"/>
        </w:rPr>
      </w:pPr>
    </w:p>
    <w:p w14:paraId="58A0A5F3" w14:textId="77777777" w:rsidR="00627D2D" w:rsidRPr="00C56C6E" w:rsidRDefault="00627D2D" w:rsidP="00627D2D">
      <w:pPr>
        <w:pStyle w:val="NoSpacing"/>
        <w:numPr>
          <w:ilvl w:val="0"/>
          <w:numId w:val="30"/>
        </w:numPr>
        <w:jc w:val="both"/>
        <w:rPr>
          <w:rFonts w:ascii="Arial" w:hAnsi="Arial" w:cs="Arial"/>
          <w:sz w:val="24"/>
          <w:szCs w:val="24"/>
        </w:rPr>
      </w:pPr>
      <w:r w:rsidRPr="00C56C6E">
        <w:rPr>
          <w:rFonts w:ascii="Arial" w:hAnsi="Arial" w:cs="Arial"/>
          <w:sz w:val="24"/>
          <w:szCs w:val="24"/>
        </w:rPr>
        <w:t>Oversee the management of the Hospice Building and its site.</w:t>
      </w:r>
    </w:p>
    <w:p w14:paraId="260B37AA" w14:textId="77777777" w:rsidR="00627D2D" w:rsidRPr="00C56C6E" w:rsidRDefault="00627D2D" w:rsidP="00627D2D">
      <w:pPr>
        <w:pStyle w:val="NoSpacing"/>
        <w:numPr>
          <w:ilvl w:val="0"/>
          <w:numId w:val="30"/>
        </w:numPr>
        <w:jc w:val="both"/>
        <w:rPr>
          <w:rFonts w:ascii="Arial" w:hAnsi="Arial" w:cs="Arial"/>
          <w:sz w:val="24"/>
          <w:szCs w:val="24"/>
        </w:rPr>
      </w:pPr>
      <w:r w:rsidRPr="00C56C6E">
        <w:rPr>
          <w:rFonts w:ascii="Arial" w:hAnsi="Arial" w:cs="Arial"/>
          <w:sz w:val="24"/>
          <w:szCs w:val="24"/>
        </w:rPr>
        <w:t>Monitor the SLA between Hospice and Health Board.</w:t>
      </w:r>
    </w:p>
    <w:p w14:paraId="17634D2D" w14:textId="77777777" w:rsidR="00627D2D" w:rsidRPr="00C56C6E" w:rsidRDefault="00627D2D" w:rsidP="00627D2D">
      <w:pPr>
        <w:pStyle w:val="NoSpacing"/>
        <w:numPr>
          <w:ilvl w:val="0"/>
          <w:numId w:val="30"/>
        </w:numPr>
        <w:jc w:val="both"/>
        <w:rPr>
          <w:rFonts w:ascii="Arial" w:hAnsi="Arial" w:cs="Arial"/>
          <w:sz w:val="24"/>
          <w:szCs w:val="24"/>
        </w:rPr>
      </w:pPr>
      <w:r w:rsidRPr="00C56C6E">
        <w:rPr>
          <w:rFonts w:ascii="Arial" w:hAnsi="Arial" w:cs="Arial"/>
          <w:sz w:val="24"/>
          <w:szCs w:val="24"/>
        </w:rPr>
        <w:t>Ensure a planned maintenance programme is developed and enacted.</w:t>
      </w:r>
    </w:p>
    <w:p w14:paraId="579477B6" w14:textId="77777777" w:rsidR="00627D2D" w:rsidRPr="00C56C6E" w:rsidRDefault="00627D2D" w:rsidP="00627D2D">
      <w:pPr>
        <w:pStyle w:val="NoSpacing"/>
        <w:numPr>
          <w:ilvl w:val="0"/>
          <w:numId w:val="30"/>
        </w:numPr>
        <w:jc w:val="both"/>
        <w:rPr>
          <w:rFonts w:ascii="Arial" w:hAnsi="Arial" w:cs="Arial"/>
          <w:sz w:val="24"/>
          <w:szCs w:val="24"/>
        </w:rPr>
      </w:pPr>
      <w:r w:rsidRPr="00C56C6E">
        <w:rPr>
          <w:rFonts w:ascii="Arial" w:hAnsi="Arial" w:cs="Arial"/>
          <w:sz w:val="24"/>
          <w:szCs w:val="24"/>
        </w:rPr>
        <w:t>Review on behalf of the Board requests for Capital Expenditure within the Hospice.</w:t>
      </w:r>
    </w:p>
    <w:p w14:paraId="75C15C14" w14:textId="77777777" w:rsidR="00627D2D" w:rsidRPr="00C56C6E" w:rsidRDefault="00627D2D" w:rsidP="00627D2D">
      <w:pPr>
        <w:pStyle w:val="NoSpacing"/>
        <w:jc w:val="both"/>
        <w:rPr>
          <w:rFonts w:ascii="Arial" w:hAnsi="Arial" w:cs="Arial"/>
          <w:sz w:val="24"/>
          <w:szCs w:val="24"/>
        </w:rPr>
      </w:pPr>
    </w:p>
    <w:p w14:paraId="15F658BD" w14:textId="77777777" w:rsidR="00627D2D" w:rsidRPr="00C56C6E" w:rsidRDefault="00627D2D" w:rsidP="00627D2D">
      <w:pPr>
        <w:pStyle w:val="NoSpacing"/>
        <w:jc w:val="both"/>
        <w:rPr>
          <w:rFonts w:ascii="Arial" w:hAnsi="Arial" w:cs="Arial"/>
          <w:b/>
          <w:sz w:val="24"/>
          <w:szCs w:val="24"/>
        </w:rPr>
      </w:pPr>
      <w:r w:rsidRPr="00C56C6E">
        <w:rPr>
          <w:rFonts w:ascii="Arial" w:hAnsi="Arial" w:cs="Arial"/>
          <w:sz w:val="24"/>
          <w:szCs w:val="24"/>
        </w:rPr>
        <w:t xml:space="preserve">5.3 </w:t>
      </w:r>
      <w:r w:rsidRPr="00C56C6E">
        <w:rPr>
          <w:rFonts w:ascii="Arial" w:hAnsi="Arial" w:cs="Arial"/>
          <w:b/>
          <w:sz w:val="24"/>
          <w:szCs w:val="24"/>
        </w:rPr>
        <w:t>Retail and Trading</w:t>
      </w:r>
    </w:p>
    <w:p w14:paraId="26B70CAD" w14:textId="77777777" w:rsidR="00627D2D" w:rsidRPr="00C56C6E" w:rsidRDefault="00627D2D" w:rsidP="00627D2D">
      <w:pPr>
        <w:pStyle w:val="NoSpacing"/>
        <w:ind w:left="1440"/>
        <w:jc w:val="both"/>
        <w:rPr>
          <w:rFonts w:ascii="Arial" w:hAnsi="Arial" w:cs="Arial"/>
          <w:sz w:val="24"/>
          <w:szCs w:val="24"/>
        </w:rPr>
      </w:pPr>
    </w:p>
    <w:p w14:paraId="576DFD4C" w14:textId="77777777" w:rsidR="00627D2D" w:rsidRPr="00C56C6E" w:rsidRDefault="00627D2D" w:rsidP="00627D2D">
      <w:pPr>
        <w:pStyle w:val="NoSpacing"/>
        <w:numPr>
          <w:ilvl w:val="0"/>
          <w:numId w:val="31"/>
        </w:numPr>
        <w:jc w:val="both"/>
        <w:rPr>
          <w:rFonts w:ascii="Arial" w:hAnsi="Arial" w:cs="Arial"/>
          <w:sz w:val="24"/>
          <w:szCs w:val="24"/>
        </w:rPr>
      </w:pPr>
      <w:r w:rsidRPr="00C56C6E">
        <w:rPr>
          <w:rFonts w:ascii="Arial" w:hAnsi="Arial" w:cs="Arial"/>
          <w:sz w:val="24"/>
          <w:szCs w:val="24"/>
        </w:rPr>
        <w:t>Monitoring operational issues and Business Continuity.</w:t>
      </w:r>
    </w:p>
    <w:p w14:paraId="319B2C25" w14:textId="77777777" w:rsidR="00627D2D" w:rsidRPr="00C56C6E" w:rsidRDefault="00627D2D" w:rsidP="00627D2D">
      <w:pPr>
        <w:pStyle w:val="NoSpacing"/>
        <w:numPr>
          <w:ilvl w:val="0"/>
          <w:numId w:val="31"/>
        </w:numPr>
        <w:jc w:val="both"/>
        <w:rPr>
          <w:rFonts w:ascii="Arial" w:hAnsi="Arial" w:cs="Arial"/>
          <w:sz w:val="24"/>
          <w:szCs w:val="24"/>
        </w:rPr>
      </w:pPr>
      <w:r w:rsidRPr="00C56C6E">
        <w:rPr>
          <w:rFonts w:ascii="Arial" w:hAnsi="Arial" w:cs="Arial"/>
          <w:sz w:val="24"/>
          <w:szCs w:val="24"/>
        </w:rPr>
        <w:t>When appropriate, examine feasibility of developing new business and if required retraction for existing business/shops. Jointly with Finance Committee</w:t>
      </w:r>
    </w:p>
    <w:p w14:paraId="7AD8C4FD" w14:textId="3E7B7AE1" w:rsidR="00C56C6E" w:rsidRPr="00C56C6E" w:rsidRDefault="00C56C6E" w:rsidP="003D6229">
      <w:pPr>
        <w:pStyle w:val="NoSpacing"/>
        <w:jc w:val="both"/>
        <w:rPr>
          <w:rFonts w:ascii="Arial" w:hAnsi="Arial" w:cs="Arial"/>
          <w:sz w:val="24"/>
          <w:szCs w:val="24"/>
        </w:rPr>
      </w:pPr>
    </w:p>
    <w:p w14:paraId="7FBD13DB" w14:textId="77777777" w:rsidR="00627D2D" w:rsidRPr="00C56C6E" w:rsidRDefault="00627D2D" w:rsidP="00627D2D">
      <w:pPr>
        <w:pStyle w:val="NoSpacing"/>
        <w:jc w:val="both"/>
        <w:rPr>
          <w:rFonts w:ascii="Arial" w:hAnsi="Arial" w:cs="Arial"/>
          <w:b/>
          <w:sz w:val="24"/>
          <w:szCs w:val="24"/>
        </w:rPr>
      </w:pPr>
      <w:r w:rsidRPr="00C56C6E">
        <w:rPr>
          <w:rFonts w:ascii="Arial" w:hAnsi="Arial" w:cs="Arial"/>
          <w:sz w:val="24"/>
          <w:szCs w:val="24"/>
        </w:rPr>
        <w:t xml:space="preserve">5.4 </w:t>
      </w:r>
      <w:r w:rsidRPr="00C56C6E">
        <w:rPr>
          <w:rFonts w:ascii="Arial" w:hAnsi="Arial" w:cs="Arial"/>
          <w:b/>
          <w:sz w:val="24"/>
          <w:szCs w:val="24"/>
        </w:rPr>
        <w:t>Non-Clinical</w:t>
      </w:r>
      <w:r w:rsidRPr="00C56C6E">
        <w:rPr>
          <w:rFonts w:ascii="Arial" w:hAnsi="Arial" w:cs="Arial"/>
          <w:sz w:val="24"/>
          <w:szCs w:val="24"/>
        </w:rPr>
        <w:t xml:space="preserve"> </w:t>
      </w:r>
      <w:r w:rsidRPr="00C56C6E">
        <w:rPr>
          <w:rFonts w:ascii="Arial" w:hAnsi="Arial" w:cs="Arial"/>
          <w:b/>
          <w:sz w:val="24"/>
          <w:szCs w:val="24"/>
        </w:rPr>
        <w:t>Operational Issues</w:t>
      </w:r>
    </w:p>
    <w:p w14:paraId="13AFA342" w14:textId="77777777" w:rsidR="00627D2D" w:rsidRPr="00C56C6E" w:rsidRDefault="00627D2D" w:rsidP="00627D2D">
      <w:pPr>
        <w:pStyle w:val="NoSpacing"/>
        <w:jc w:val="both"/>
        <w:rPr>
          <w:rFonts w:ascii="Arial" w:hAnsi="Arial" w:cs="Arial"/>
          <w:b/>
          <w:sz w:val="24"/>
          <w:szCs w:val="24"/>
        </w:rPr>
      </w:pPr>
    </w:p>
    <w:p w14:paraId="5416E7A1" w14:textId="77777777" w:rsidR="00627D2D" w:rsidRPr="00C56C6E" w:rsidRDefault="00627D2D" w:rsidP="00627D2D">
      <w:pPr>
        <w:pStyle w:val="NoSpacing"/>
        <w:numPr>
          <w:ilvl w:val="0"/>
          <w:numId w:val="34"/>
        </w:numPr>
        <w:jc w:val="both"/>
        <w:rPr>
          <w:rFonts w:ascii="Arial" w:hAnsi="Arial" w:cs="Arial"/>
          <w:sz w:val="24"/>
          <w:szCs w:val="24"/>
        </w:rPr>
      </w:pPr>
      <w:r w:rsidRPr="00C56C6E">
        <w:rPr>
          <w:rFonts w:ascii="Arial" w:hAnsi="Arial" w:cs="Arial"/>
          <w:sz w:val="24"/>
          <w:szCs w:val="24"/>
        </w:rPr>
        <w:t>Act on behalf of the Board in any operational management issues within the Hospice that require Trustee involvement.</w:t>
      </w:r>
    </w:p>
    <w:p w14:paraId="0DC0DE5D" w14:textId="77777777" w:rsidR="00627D2D" w:rsidRPr="00C56C6E" w:rsidRDefault="00627D2D" w:rsidP="00627D2D">
      <w:pPr>
        <w:pStyle w:val="NoSpacing"/>
        <w:jc w:val="both"/>
        <w:rPr>
          <w:rFonts w:ascii="Arial" w:hAnsi="Arial" w:cs="Arial"/>
          <w:sz w:val="24"/>
          <w:szCs w:val="24"/>
        </w:rPr>
      </w:pPr>
    </w:p>
    <w:p w14:paraId="3B1F4537"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 xml:space="preserve">5.5 </w:t>
      </w:r>
      <w:r w:rsidRPr="00C56C6E">
        <w:rPr>
          <w:rFonts w:ascii="Arial" w:hAnsi="Arial" w:cs="Arial"/>
          <w:b/>
          <w:sz w:val="24"/>
          <w:szCs w:val="24"/>
        </w:rPr>
        <w:t>Workforce and Human Resources</w:t>
      </w:r>
    </w:p>
    <w:p w14:paraId="39AF27FF" w14:textId="77777777" w:rsidR="00627D2D" w:rsidRPr="00C56C6E" w:rsidRDefault="00627D2D" w:rsidP="00627D2D">
      <w:pPr>
        <w:pStyle w:val="NoSpacing"/>
        <w:jc w:val="both"/>
        <w:rPr>
          <w:rFonts w:ascii="Arial" w:hAnsi="Arial" w:cs="Arial"/>
          <w:sz w:val="24"/>
          <w:szCs w:val="24"/>
        </w:rPr>
      </w:pPr>
    </w:p>
    <w:p w14:paraId="0F9E3363" w14:textId="2985DD3E"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 xml:space="preserve">Act on behalf of the Board </w:t>
      </w:r>
      <w:r w:rsidR="003D6229">
        <w:rPr>
          <w:rFonts w:ascii="Arial" w:hAnsi="Arial" w:cs="Arial"/>
          <w:sz w:val="24"/>
          <w:szCs w:val="24"/>
        </w:rPr>
        <w:t xml:space="preserve">on any </w:t>
      </w:r>
      <w:r w:rsidRPr="00C56C6E">
        <w:rPr>
          <w:rFonts w:ascii="Arial" w:hAnsi="Arial" w:cs="Arial"/>
          <w:sz w:val="24"/>
          <w:szCs w:val="24"/>
        </w:rPr>
        <w:t>issues within the Hospice that require Trustee involvement including:</w:t>
      </w:r>
    </w:p>
    <w:p w14:paraId="432616F6" w14:textId="77777777" w:rsidR="00627D2D" w:rsidRPr="00C56C6E" w:rsidRDefault="00627D2D" w:rsidP="00627D2D">
      <w:pPr>
        <w:pStyle w:val="NoSpacing"/>
        <w:jc w:val="both"/>
        <w:rPr>
          <w:rFonts w:ascii="Arial" w:hAnsi="Arial" w:cs="Arial"/>
          <w:sz w:val="24"/>
          <w:szCs w:val="24"/>
        </w:rPr>
      </w:pPr>
    </w:p>
    <w:p w14:paraId="274BA579" w14:textId="390BC2B6" w:rsidR="00627D2D" w:rsidRPr="00C56C6E" w:rsidRDefault="003D6229" w:rsidP="00627D2D">
      <w:pPr>
        <w:pStyle w:val="NoSpacing"/>
        <w:numPr>
          <w:ilvl w:val="0"/>
          <w:numId w:val="33"/>
        </w:numPr>
        <w:jc w:val="both"/>
        <w:rPr>
          <w:rFonts w:ascii="Arial" w:hAnsi="Arial" w:cs="Arial"/>
          <w:sz w:val="24"/>
          <w:szCs w:val="24"/>
        </w:rPr>
      </w:pPr>
      <w:r>
        <w:rPr>
          <w:rFonts w:ascii="Arial" w:hAnsi="Arial" w:cs="Arial"/>
          <w:sz w:val="24"/>
          <w:szCs w:val="24"/>
        </w:rPr>
        <w:t xml:space="preserve">Chaplaincy </w:t>
      </w:r>
    </w:p>
    <w:p w14:paraId="624E630D" w14:textId="77777777" w:rsidR="00627D2D" w:rsidRPr="00C56C6E" w:rsidRDefault="00627D2D" w:rsidP="00627D2D">
      <w:pPr>
        <w:pStyle w:val="NoSpacing"/>
        <w:numPr>
          <w:ilvl w:val="0"/>
          <w:numId w:val="33"/>
        </w:numPr>
        <w:jc w:val="both"/>
        <w:rPr>
          <w:rFonts w:ascii="Arial" w:hAnsi="Arial" w:cs="Arial"/>
          <w:sz w:val="24"/>
          <w:szCs w:val="24"/>
        </w:rPr>
      </w:pPr>
      <w:r w:rsidRPr="00C56C6E">
        <w:rPr>
          <w:rFonts w:ascii="Arial" w:hAnsi="Arial" w:cs="Arial"/>
          <w:sz w:val="24"/>
          <w:szCs w:val="24"/>
        </w:rPr>
        <w:t>Equality and Diversity</w:t>
      </w:r>
    </w:p>
    <w:p w14:paraId="743AE67A" w14:textId="77777777" w:rsidR="00627D2D" w:rsidRPr="00C56C6E" w:rsidRDefault="00627D2D" w:rsidP="00627D2D">
      <w:pPr>
        <w:pStyle w:val="NoSpacing"/>
        <w:numPr>
          <w:ilvl w:val="0"/>
          <w:numId w:val="33"/>
        </w:numPr>
        <w:jc w:val="both"/>
        <w:rPr>
          <w:rFonts w:ascii="Arial" w:hAnsi="Arial" w:cs="Arial"/>
          <w:sz w:val="24"/>
          <w:szCs w:val="24"/>
        </w:rPr>
      </w:pPr>
      <w:r w:rsidRPr="00C56C6E">
        <w:rPr>
          <w:rFonts w:ascii="Arial" w:hAnsi="Arial" w:cs="Arial"/>
          <w:sz w:val="24"/>
          <w:szCs w:val="24"/>
        </w:rPr>
        <w:t>Workforce Planning</w:t>
      </w:r>
    </w:p>
    <w:p w14:paraId="12A8C0B9" w14:textId="02690F54" w:rsidR="00627D2D" w:rsidRPr="00C56C6E" w:rsidRDefault="003D6229" w:rsidP="00627D2D">
      <w:pPr>
        <w:pStyle w:val="NoSpacing"/>
        <w:numPr>
          <w:ilvl w:val="0"/>
          <w:numId w:val="33"/>
        </w:numPr>
        <w:jc w:val="both"/>
        <w:rPr>
          <w:rFonts w:ascii="Arial" w:hAnsi="Arial" w:cs="Arial"/>
          <w:sz w:val="24"/>
          <w:szCs w:val="24"/>
        </w:rPr>
      </w:pPr>
      <w:r>
        <w:rPr>
          <w:rFonts w:ascii="Arial" w:hAnsi="Arial" w:cs="Arial"/>
          <w:sz w:val="24"/>
          <w:szCs w:val="24"/>
        </w:rPr>
        <w:t xml:space="preserve">Retail planning </w:t>
      </w:r>
    </w:p>
    <w:p w14:paraId="6EF629FC" w14:textId="77777777" w:rsidR="00627D2D" w:rsidRPr="00C56C6E" w:rsidRDefault="00627D2D" w:rsidP="00627D2D">
      <w:pPr>
        <w:pStyle w:val="NoSpacing"/>
        <w:jc w:val="both"/>
        <w:rPr>
          <w:rFonts w:ascii="Arial" w:hAnsi="Arial" w:cs="Arial"/>
          <w:sz w:val="24"/>
          <w:szCs w:val="24"/>
        </w:rPr>
      </w:pPr>
    </w:p>
    <w:p w14:paraId="73C4F15C" w14:textId="3CCE6B49"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NB All matters regarding Remuneration will be dealt with by the Board.</w:t>
      </w:r>
    </w:p>
    <w:p w14:paraId="656C4B88" w14:textId="77777777" w:rsidR="00627D2D" w:rsidRPr="00C56C6E" w:rsidRDefault="00627D2D" w:rsidP="00627D2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7486588C" w14:textId="77777777" w:rsidTr="00627D2D">
        <w:tc>
          <w:tcPr>
            <w:tcW w:w="9831" w:type="dxa"/>
            <w:shd w:val="clear" w:color="auto" w:fill="767171" w:themeFill="background2" w:themeFillShade="80"/>
          </w:tcPr>
          <w:p w14:paraId="069A9D04"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6. Standing Agenda Items</w:t>
            </w:r>
          </w:p>
        </w:tc>
      </w:tr>
    </w:tbl>
    <w:p w14:paraId="60FFF89B"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6.1 Standing Agenda Items:</w:t>
      </w:r>
    </w:p>
    <w:p w14:paraId="56F134FD" w14:textId="77777777" w:rsidR="00627D2D" w:rsidRPr="00C56C6E" w:rsidRDefault="00627D2D" w:rsidP="00627D2D">
      <w:pPr>
        <w:pStyle w:val="NoSpacing"/>
        <w:jc w:val="both"/>
        <w:rPr>
          <w:rFonts w:ascii="Arial" w:hAnsi="Arial" w:cs="Arial"/>
          <w:sz w:val="24"/>
          <w:szCs w:val="24"/>
        </w:rPr>
      </w:pPr>
    </w:p>
    <w:p w14:paraId="7E8AB036" w14:textId="77777777" w:rsidR="00627D2D" w:rsidRPr="00C56C6E" w:rsidRDefault="00627D2D" w:rsidP="00627D2D">
      <w:pPr>
        <w:pStyle w:val="NoSpacing"/>
        <w:ind w:left="1440"/>
        <w:jc w:val="both"/>
        <w:rPr>
          <w:rFonts w:ascii="Arial" w:hAnsi="Arial" w:cs="Arial"/>
          <w:sz w:val="24"/>
          <w:szCs w:val="24"/>
        </w:rPr>
      </w:pPr>
      <w:r w:rsidRPr="00C56C6E">
        <w:rPr>
          <w:rFonts w:ascii="Arial" w:hAnsi="Arial" w:cs="Arial"/>
          <w:sz w:val="24"/>
          <w:szCs w:val="24"/>
        </w:rPr>
        <w:t>6.1.1 Declarations of Interest</w:t>
      </w:r>
    </w:p>
    <w:p w14:paraId="299713CF" w14:textId="77777777" w:rsidR="00627D2D" w:rsidRPr="00C56C6E" w:rsidRDefault="00627D2D" w:rsidP="00627D2D">
      <w:pPr>
        <w:pStyle w:val="NoSpacing"/>
        <w:ind w:left="1440"/>
        <w:jc w:val="both"/>
        <w:rPr>
          <w:rFonts w:ascii="Arial" w:hAnsi="Arial" w:cs="Arial"/>
          <w:sz w:val="24"/>
          <w:szCs w:val="24"/>
        </w:rPr>
      </w:pPr>
      <w:r w:rsidRPr="00C56C6E">
        <w:rPr>
          <w:rFonts w:ascii="Arial" w:hAnsi="Arial" w:cs="Arial"/>
          <w:sz w:val="24"/>
          <w:szCs w:val="24"/>
        </w:rPr>
        <w:t>6.1.2 Monitor Committee Action Table</w:t>
      </w:r>
    </w:p>
    <w:p w14:paraId="23DFC059" w14:textId="77777777" w:rsidR="00627D2D" w:rsidRPr="00C56C6E" w:rsidRDefault="00627D2D" w:rsidP="00627D2D">
      <w:pPr>
        <w:pStyle w:val="NoSpacing"/>
        <w:ind w:left="1440"/>
        <w:jc w:val="both"/>
        <w:rPr>
          <w:rFonts w:ascii="Arial" w:hAnsi="Arial" w:cs="Arial"/>
          <w:sz w:val="24"/>
          <w:szCs w:val="24"/>
        </w:rPr>
      </w:pPr>
      <w:r w:rsidRPr="00C56C6E">
        <w:rPr>
          <w:rFonts w:ascii="Arial" w:hAnsi="Arial" w:cs="Arial"/>
          <w:sz w:val="24"/>
          <w:szCs w:val="24"/>
        </w:rPr>
        <w:t>6.1.3 Review Committee Risk Register annually</w:t>
      </w:r>
    </w:p>
    <w:p w14:paraId="6C4AFD08" w14:textId="7150A435" w:rsidR="00627D2D" w:rsidRPr="00C56C6E" w:rsidRDefault="00627D2D" w:rsidP="00C56C6E">
      <w:pPr>
        <w:pStyle w:val="NoSpacing"/>
        <w:ind w:left="1440"/>
        <w:jc w:val="both"/>
        <w:rPr>
          <w:rFonts w:ascii="Arial" w:hAnsi="Arial" w:cs="Arial"/>
          <w:sz w:val="24"/>
          <w:szCs w:val="24"/>
        </w:rPr>
      </w:pPr>
      <w:r w:rsidRPr="00C56C6E">
        <w:rPr>
          <w:rFonts w:ascii="Arial" w:hAnsi="Arial" w:cs="Arial"/>
          <w:sz w:val="24"/>
          <w:szCs w:val="24"/>
        </w:rPr>
        <w:t>6.1.4 Rev</w:t>
      </w:r>
      <w:r w:rsidR="00C56C6E">
        <w:rPr>
          <w:rFonts w:ascii="Arial" w:hAnsi="Arial" w:cs="Arial"/>
          <w:sz w:val="24"/>
          <w:szCs w:val="24"/>
        </w:rPr>
        <w:t>iew Terms of Reference annually</w:t>
      </w:r>
    </w:p>
    <w:p w14:paraId="13DA1A63" w14:textId="77777777" w:rsidR="00627D2D" w:rsidRPr="00C56C6E" w:rsidRDefault="00627D2D" w:rsidP="00627D2D">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627D2D" w:rsidRPr="00C56C6E" w14:paraId="0F65C760" w14:textId="77777777" w:rsidTr="00627D2D">
        <w:tc>
          <w:tcPr>
            <w:tcW w:w="9831" w:type="dxa"/>
            <w:shd w:val="clear" w:color="auto" w:fill="767171" w:themeFill="background2" w:themeFillShade="80"/>
          </w:tcPr>
          <w:p w14:paraId="313312D2"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7.Agenda and Papers</w:t>
            </w:r>
          </w:p>
        </w:tc>
      </w:tr>
    </w:tbl>
    <w:p w14:paraId="4E9E737C" w14:textId="77777777" w:rsidR="00627D2D" w:rsidRPr="00C56C6E" w:rsidRDefault="00627D2D" w:rsidP="00627D2D">
      <w:pPr>
        <w:pStyle w:val="NoSpacing"/>
        <w:jc w:val="both"/>
        <w:rPr>
          <w:rFonts w:ascii="Arial" w:hAnsi="Arial" w:cs="Arial"/>
          <w:sz w:val="24"/>
          <w:szCs w:val="24"/>
        </w:rPr>
      </w:pPr>
    </w:p>
    <w:p w14:paraId="2FC12C12" w14:textId="3FC4DC45"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 xml:space="preserve">7.1 The Secretary of the Committee is to hold an agenda setting meeting with the Chair of the Committee and the </w:t>
      </w:r>
      <w:r w:rsidR="00201E6B">
        <w:rPr>
          <w:rFonts w:ascii="Arial" w:hAnsi="Arial" w:cs="Arial"/>
          <w:sz w:val="24"/>
          <w:szCs w:val="24"/>
        </w:rPr>
        <w:t>Operational</w:t>
      </w:r>
      <w:r w:rsidRPr="00C56C6E">
        <w:rPr>
          <w:rFonts w:ascii="Arial" w:hAnsi="Arial" w:cs="Arial"/>
          <w:sz w:val="24"/>
          <w:szCs w:val="24"/>
        </w:rPr>
        <w:t xml:space="preserve"> Manager at least 2 weeks before the meeting date.</w:t>
      </w:r>
    </w:p>
    <w:p w14:paraId="20C48815" w14:textId="77777777" w:rsidR="00627D2D" w:rsidRPr="00C56C6E" w:rsidRDefault="00627D2D" w:rsidP="00627D2D">
      <w:pPr>
        <w:pStyle w:val="NoSpacing"/>
        <w:jc w:val="both"/>
        <w:rPr>
          <w:rFonts w:ascii="Arial" w:hAnsi="Arial" w:cs="Arial"/>
          <w:sz w:val="24"/>
          <w:szCs w:val="24"/>
        </w:rPr>
      </w:pPr>
    </w:p>
    <w:p w14:paraId="2EA5436E"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7.2 The agenda will be based around the Committee work plan, matters arising and requests from Committee members.  Following approval, the agenda and timetable for papers will be circulated to all committee members.</w:t>
      </w:r>
    </w:p>
    <w:p w14:paraId="15189679" w14:textId="77777777" w:rsidR="00627D2D" w:rsidRPr="00C56C6E" w:rsidRDefault="00627D2D" w:rsidP="00627D2D">
      <w:pPr>
        <w:pStyle w:val="NoSpacing"/>
        <w:jc w:val="both"/>
        <w:rPr>
          <w:rFonts w:ascii="Arial" w:hAnsi="Arial" w:cs="Arial"/>
          <w:sz w:val="24"/>
          <w:szCs w:val="24"/>
        </w:rPr>
      </w:pPr>
    </w:p>
    <w:p w14:paraId="6B516CAE"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7.3 All papers must be approved by the Committee Chairman in conjunction with the Chief Executive Officer.</w:t>
      </w:r>
    </w:p>
    <w:p w14:paraId="2DC34F6A" w14:textId="77777777" w:rsidR="00627D2D" w:rsidRPr="00C56C6E" w:rsidRDefault="00627D2D" w:rsidP="00627D2D">
      <w:pPr>
        <w:pStyle w:val="NoSpacing"/>
        <w:jc w:val="both"/>
        <w:rPr>
          <w:rFonts w:ascii="Arial" w:hAnsi="Arial" w:cs="Arial"/>
          <w:sz w:val="24"/>
          <w:szCs w:val="24"/>
        </w:rPr>
      </w:pPr>
    </w:p>
    <w:p w14:paraId="38CA6741"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7.4 The agenda and papers for meetings will be distributed one week in advance of the meeting.</w:t>
      </w:r>
    </w:p>
    <w:p w14:paraId="47E808F9" w14:textId="77777777" w:rsidR="00627D2D" w:rsidRPr="00C56C6E" w:rsidRDefault="00627D2D" w:rsidP="00627D2D">
      <w:pPr>
        <w:pStyle w:val="NoSpacing"/>
        <w:jc w:val="both"/>
        <w:rPr>
          <w:rFonts w:ascii="Arial" w:hAnsi="Arial" w:cs="Arial"/>
          <w:sz w:val="24"/>
          <w:szCs w:val="24"/>
        </w:rPr>
      </w:pPr>
    </w:p>
    <w:p w14:paraId="2BAD0290"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7.5 The minutes and action log will be circulated to members in a timely manner to check the accuracy.  The minutes must be an accurate record of the meeting which capture the discussions that take place.</w:t>
      </w:r>
    </w:p>
    <w:p w14:paraId="27481A71" w14:textId="77777777" w:rsidR="00627D2D" w:rsidRPr="00C56C6E" w:rsidRDefault="00627D2D" w:rsidP="00627D2D">
      <w:pPr>
        <w:pStyle w:val="NoSpacing"/>
        <w:jc w:val="both"/>
        <w:rPr>
          <w:rFonts w:ascii="Arial" w:hAnsi="Arial" w:cs="Arial"/>
          <w:sz w:val="24"/>
          <w:szCs w:val="24"/>
        </w:rPr>
      </w:pPr>
    </w:p>
    <w:p w14:paraId="56E42C81" w14:textId="55F6A264"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7.6 Members must forward amendments to the Secretary within the next 7 days.  The Secretary will then forward the final version to the Committee Chair for approval.</w:t>
      </w:r>
    </w:p>
    <w:p w14:paraId="0A8C2742" w14:textId="77777777" w:rsidR="00627D2D" w:rsidRPr="00C56C6E" w:rsidRDefault="00627D2D" w:rsidP="00627D2D">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627D2D" w:rsidRPr="00C56C6E" w14:paraId="290DF13C" w14:textId="77777777" w:rsidTr="00627D2D">
        <w:tc>
          <w:tcPr>
            <w:tcW w:w="9831" w:type="dxa"/>
            <w:shd w:val="clear" w:color="auto" w:fill="767171" w:themeFill="background2" w:themeFillShade="80"/>
          </w:tcPr>
          <w:p w14:paraId="3DCAD303"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8 Frequency of Meetings</w:t>
            </w:r>
          </w:p>
        </w:tc>
      </w:tr>
    </w:tbl>
    <w:p w14:paraId="16EC47CB" w14:textId="77777777" w:rsidR="00627D2D" w:rsidRPr="00C56C6E" w:rsidRDefault="00627D2D" w:rsidP="00627D2D">
      <w:pPr>
        <w:pStyle w:val="NoSpacing"/>
        <w:jc w:val="both"/>
        <w:rPr>
          <w:rFonts w:ascii="Arial" w:hAnsi="Arial" w:cs="Arial"/>
          <w:sz w:val="24"/>
          <w:szCs w:val="24"/>
        </w:rPr>
      </w:pPr>
    </w:p>
    <w:p w14:paraId="018AE4AE"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8.1 The Committee will meet and shall agree a schedule of meetings at least 12 months in advance.  Additional meetings will be arranged as determined by the Chair of the Committee in discussion with the Chief Executive, and/or Chairman of Hospice.</w:t>
      </w:r>
    </w:p>
    <w:p w14:paraId="4873A7F3" w14:textId="77777777" w:rsidR="00627D2D" w:rsidRPr="00C56C6E" w:rsidRDefault="00627D2D" w:rsidP="00627D2D">
      <w:pPr>
        <w:pStyle w:val="NoSpacing"/>
        <w:jc w:val="both"/>
        <w:rPr>
          <w:rFonts w:ascii="Arial" w:hAnsi="Arial" w:cs="Arial"/>
          <w:sz w:val="24"/>
          <w:szCs w:val="24"/>
        </w:rPr>
      </w:pPr>
    </w:p>
    <w:p w14:paraId="29CC332D" w14:textId="71C0AC1E"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8.2 The Chair of the Committee, in discussion with the Secretary shall determine the time and the place of meetings of the Committee and procedures of such meetings.</w:t>
      </w:r>
    </w:p>
    <w:p w14:paraId="19D40125" w14:textId="77777777" w:rsidR="00627D2D" w:rsidRPr="00C56C6E" w:rsidRDefault="00627D2D" w:rsidP="00627D2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30EB9B68" w14:textId="77777777" w:rsidTr="00627D2D">
        <w:tc>
          <w:tcPr>
            <w:tcW w:w="9831" w:type="dxa"/>
            <w:shd w:val="clear" w:color="auto" w:fill="767171" w:themeFill="background2" w:themeFillShade="80"/>
          </w:tcPr>
          <w:p w14:paraId="753C99F7"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9.Accountability, Responsibility and Authority</w:t>
            </w:r>
          </w:p>
        </w:tc>
      </w:tr>
    </w:tbl>
    <w:p w14:paraId="59B5B63A" w14:textId="77777777" w:rsidR="00627D2D" w:rsidRPr="00C56C6E" w:rsidRDefault="00627D2D" w:rsidP="00627D2D">
      <w:pPr>
        <w:pStyle w:val="NoSpacing"/>
        <w:jc w:val="both"/>
        <w:rPr>
          <w:rFonts w:ascii="Arial" w:hAnsi="Arial" w:cs="Arial"/>
          <w:sz w:val="24"/>
          <w:szCs w:val="24"/>
        </w:rPr>
      </w:pPr>
    </w:p>
    <w:p w14:paraId="2B1CB9EB"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9.1 Although the Board has delegated authority to the Committee for the exercise of certain functions as set out within these terms of reference, it retains overall responsibility and accountability for the work of the Committee.</w:t>
      </w:r>
    </w:p>
    <w:p w14:paraId="081546F7" w14:textId="77777777" w:rsidR="00627D2D" w:rsidRPr="00C56C6E" w:rsidRDefault="00627D2D" w:rsidP="00627D2D">
      <w:pPr>
        <w:pStyle w:val="NoSpacing"/>
        <w:jc w:val="both"/>
        <w:rPr>
          <w:rFonts w:ascii="Arial" w:hAnsi="Arial" w:cs="Arial"/>
          <w:sz w:val="24"/>
          <w:szCs w:val="24"/>
        </w:rPr>
      </w:pPr>
    </w:p>
    <w:p w14:paraId="335015FF"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9.2 The Committee is directly accountable to the Board for its performance in exercising the functions set out in these terms of reference.</w:t>
      </w:r>
    </w:p>
    <w:p w14:paraId="2268AE2E" w14:textId="77777777" w:rsidR="00627D2D" w:rsidRPr="00C56C6E" w:rsidRDefault="00627D2D" w:rsidP="00627D2D">
      <w:pPr>
        <w:pStyle w:val="NoSpacing"/>
        <w:jc w:val="both"/>
        <w:rPr>
          <w:rFonts w:ascii="Arial" w:hAnsi="Arial" w:cs="Arial"/>
          <w:sz w:val="24"/>
          <w:szCs w:val="24"/>
        </w:rPr>
      </w:pPr>
    </w:p>
    <w:p w14:paraId="24EEECAF"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9.3 The Committee is authorised by the Board to investigate or have investigated any activity within its terms of reference.  In doing so, the Committee shall have the right to inspect any books, records or documents of the Hospice relevant to the Committee’s remit and ensuring patient/client and staff confidentiality, as appropriate.  It may seek any relevant information from any:</w:t>
      </w:r>
    </w:p>
    <w:p w14:paraId="7CFAC478" w14:textId="77777777" w:rsidR="00627D2D" w:rsidRPr="00C56C6E" w:rsidRDefault="00627D2D" w:rsidP="00627D2D">
      <w:pPr>
        <w:pStyle w:val="NoSpacing"/>
        <w:jc w:val="both"/>
        <w:rPr>
          <w:rFonts w:ascii="Arial" w:hAnsi="Arial" w:cs="Arial"/>
          <w:sz w:val="24"/>
          <w:szCs w:val="24"/>
        </w:rPr>
      </w:pPr>
    </w:p>
    <w:p w14:paraId="3B503A10"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9.3.1 employee (and all employees are directed to cooperate with any reasonable request made by the Committee); and</w:t>
      </w:r>
    </w:p>
    <w:p w14:paraId="0FD04511"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9.3.2 other committee, sub-committee or group set up by the Board to assist it in the delivery of its functions.</w:t>
      </w:r>
    </w:p>
    <w:p w14:paraId="43F65B11" w14:textId="77777777" w:rsidR="00627D2D" w:rsidRPr="00C56C6E" w:rsidRDefault="00627D2D" w:rsidP="00627D2D">
      <w:pPr>
        <w:pStyle w:val="NoSpacing"/>
        <w:jc w:val="both"/>
        <w:rPr>
          <w:rFonts w:ascii="Arial" w:hAnsi="Arial" w:cs="Arial"/>
          <w:sz w:val="24"/>
          <w:szCs w:val="24"/>
        </w:rPr>
      </w:pPr>
    </w:p>
    <w:p w14:paraId="5D10765D"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9.4 The Committee is authorised by the Board to obtain outside legal or other independent professional advice and to secure the attendance of outsiders with relevant experience and expertise if it considers it necessary, in accordance with the Board’s procurement, budgetary and other requirements.</w:t>
      </w:r>
    </w:p>
    <w:p w14:paraId="5B99A9CC" w14:textId="77777777" w:rsidR="00627D2D" w:rsidRPr="00C56C6E" w:rsidRDefault="00627D2D" w:rsidP="00627D2D">
      <w:pPr>
        <w:pStyle w:val="NoSpacing"/>
        <w:jc w:val="both"/>
        <w:rPr>
          <w:rFonts w:ascii="Arial" w:hAnsi="Arial" w:cs="Arial"/>
          <w:sz w:val="24"/>
          <w:szCs w:val="24"/>
        </w:rPr>
      </w:pPr>
    </w:p>
    <w:p w14:paraId="3113D30C"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9.5 The Committee shall embed the Hospice corporate standards, priorities and requirements, e.g. equality and human rights through the conduct of its business.</w:t>
      </w:r>
    </w:p>
    <w:p w14:paraId="60944854" w14:textId="77777777" w:rsidR="00627D2D" w:rsidRPr="00C56C6E" w:rsidRDefault="00627D2D" w:rsidP="00627D2D">
      <w:pPr>
        <w:pStyle w:val="NoSpacing"/>
        <w:jc w:val="both"/>
        <w:rPr>
          <w:rFonts w:ascii="Arial" w:hAnsi="Arial" w:cs="Arial"/>
          <w:sz w:val="24"/>
          <w:szCs w:val="24"/>
        </w:rPr>
      </w:pPr>
    </w:p>
    <w:p w14:paraId="33A7979B" w14:textId="77777777" w:rsidR="00627D2D" w:rsidRPr="00C56C6E" w:rsidRDefault="00627D2D" w:rsidP="00627D2D">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627D2D" w:rsidRPr="00C56C6E" w14:paraId="440B386B" w14:textId="77777777" w:rsidTr="00627D2D">
        <w:tc>
          <w:tcPr>
            <w:tcW w:w="9831" w:type="dxa"/>
            <w:shd w:val="clear" w:color="auto" w:fill="767171" w:themeFill="background2" w:themeFillShade="80"/>
          </w:tcPr>
          <w:p w14:paraId="3F6FEE06" w14:textId="77777777" w:rsidR="00627D2D" w:rsidRPr="00C56C6E" w:rsidRDefault="00627D2D" w:rsidP="00627D2D">
            <w:pPr>
              <w:pStyle w:val="NoSpacing"/>
              <w:jc w:val="both"/>
              <w:rPr>
                <w:rFonts w:ascii="Arial" w:hAnsi="Arial" w:cs="Arial"/>
                <w:b/>
                <w:sz w:val="24"/>
                <w:szCs w:val="24"/>
              </w:rPr>
            </w:pPr>
            <w:r w:rsidRPr="00C56C6E">
              <w:rPr>
                <w:rFonts w:ascii="Arial" w:hAnsi="Arial" w:cs="Arial"/>
                <w:b/>
                <w:sz w:val="24"/>
                <w:szCs w:val="24"/>
              </w:rPr>
              <w:t>10 Reporting</w:t>
            </w:r>
          </w:p>
        </w:tc>
      </w:tr>
    </w:tbl>
    <w:p w14:paraId="7D802B59" w14:textId="77777777" w:rsidR="00627D2D" w:rsidRPr="00C56C6E" w:rsidRDefault="00627D2D" w:rsidP="00627D2D">
      <w:pPr>
        <w:pStyle w:val="NoSpacing"/>
        <w:jc w:val="both"/>
        <w:rPr>
          <w:rFonts w:ascii="Arial" w:hAnsi="Arial" w:cs="Arial"/>
          <w:sz w:val="24"/>
          <w:szCs w:val="24"/>
        </w:rPr>
      </w:pPr>
    </w:p>
    <w:p w14:paraId="390BE44D"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10. The Committee, through its Chair and members, shall work closely with the Board’s other committees, including joint (sub) committees and groups to provide advice and assurance to the Board through the:</w:t>
      </w:r>
    </w:p>
    <w:p w14:paraId="18423844" w14:textId="77777777" w:rsidR="00627D2D" w:rsidRPr="00C56C6E" w:rsidRDefault="00627D2D" w:rsidP="00627D2D">
      <w:pPr>
        <w:pStyle w:val="NoSpacing"/>
        <w:jc w:val="both"/>
        <w:rPr>
          <w:rFonts w:ascii="Arial" w:hAnsi="Arial" w:cs="Arial"/>
          <w:sz w:val="24"/>
          <w:szCs w:val="24"/>
        </w:rPr>
      </w:pPr>
    </w:p>
    <w:p w14:paraId="3F753775"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10.1.1 joint planning and co-ordination of Board and Committee business;</w:t>
      </w:r>
    </w:p>
    <w:p w14:paraId="0EDD6A89" w14:textId="77777777" w:rsidR="00627D2D" w:rsidRPr="00C56C6E" w:rsidRDefault="00627D2D" w:rsidP="00627D2D">
      <w:pPr>
        <w:pStyle w:val="NoSpacing"/>
        <w:ind w:left="720"/>
        <w:jc w:val="both"/>
        <w:rPr>
          <w:rFonts w:ascii="Arial" w:hAnsi="Arial" w:cs="Arial"/>
          <w:sz w:val="24"/>
          <w:szCs w:val="24"/>
        </w:rPr>
      </w:pPr>
    </w:p>
    <w:p w14:paraId="5F4CB3E1"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10.1.2 and sharing of information;</w:t>
      </w:r>
    </w:p>
    <w:p w14:paraId="1C9D9BBA" w14:textId="77777777" w:rsidR="00627D2D" w:rsidRPr="00C56C6E" w:rsidRDefault="00627D2D" w:rsidP="00627D2D">
      <w:pPr>
        <w:pStyle w:val="NoSpacing"/>
        <w:ind w:left="720"/>
        <w:jc w:val="both"/>
        <w:rPr>
          <w:rFonts w:ascii="Arial" w:hAnsi="Arial" w:cs="Arial"/>
          <w:sz w:val="24"/>
          <w:szCs w:val="24"/>
        </w:rPr>
      </w:pPr>
    </w:p>
    <w:p w14:paraId="656BF201"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10.2 In doing so, contributing to the integration of good governance across the organisation, ensuring that all sources of assurance are incorporated into the Board’s overall risk and assurance framework.</w:t>
      </w:r>
    </w:p>
    <w:p w14:paraId="792FFC7B" w14:textId="77777777" w:rsidR="00627D2D" w:rsidRPr="00C56C6E" w:rsidRDefault="00627D2D" w:rsidP="00627D2D">
      <w:pPr>
        <w:pStyle w:val="NoSpacing"/>
        <w:jc w:val="both"/>
        <w:rPr>
          <w:rFonts w:ascii="Arial" w:hAnsi="Arial" w:cs="Arial"/>
          <w:sz w:val="24"/>
          <w:szCs w:val="24"/>
        </w:rPr>
      </w:pPr>
    </w:p>
    <w:p w14:paraId="40F5FF02"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10.3 The Committee Chair shall:</w:t>
      </w:r>
    </w:p>
    <w:p w14:paraId="3844C12D" w14:textId="77777777" w:rsidR="00627D2D" w:rsidRPr="00C56C6E" w:rsidRDefault="00627D2D" w:rsidP="00627D2D">
      <w:pPr>
        <w:pStyle w:val="NoSpacing"/>
        <w:jc w:val="both"/>
        <w:rPr>
          <w:rFonts w:ascii="Arial" w:hAnsi="Arial" w:cs="Arial"/>
          <w:sz w:val="24"/>
          <w:szCs w:val="24"/>
        </w:rPr>
      </w:pPr>
    </w:p>
    <w:p w14:paraId="40B39FD5" w14:textId="77777777" w:rsidR="00627D2D" w:rsidRPr="00C56C6E" w:rsidRDefault="00627D2D" w:rsidP="00627D2D">
      <w:pPr>
        <w:pStyle w:val="NoSpacing"/>
        <w:ind w:left="720"/>
        <w:jc w:val="both"/>
        <w:rPr>
          <w:rFonts w:ascii="Arial" w:hAnsi="Arial" w:cs="Arial"/>
          <w:sz w:val="24"/>
          <w:szCs w:val="24"/>
        </w:rPr>
      </w:pPr>
      <w:r w:rsidRPr="00C56C6E">
        <w:rPr>
          <w:rFonts w:ascii="Arial" w:hAnsi="Arial" w:cs="Arial"/>
          <w:sz w:val="24"/>
          <w:szCs w:val="24"/>
        </w:rPr>
        <w:t>10.3.1 Report formally, regularly and on a timely basis to the Board on the Committee’s activities.  This includes written updates on activity and the submission of committee minutes.</w:t>
      </w:r>
    </w:p>
    <w:p w14:paraId="460788F8" w14:textId="77777777" w:rsidR="00627D2D" w:rsidRPr="00C56C6E" w:rsidRDefault="00627D2D" w:rsidP="00627D2D">
      <w:pPr>
        <w:pStyle w:val="NoSpacing"/>
        <w:ind w:left="720"/>
        <w:jc w:val="both"/>
        <w:rPr>
          <w:rFonts w:ascii="Arial" w:hAnsi="Arial" w:cs="Arial"/>
          <w:sz w:val="24"/>
          <w:szCs w:val="24"/>
        </w:rPr>
      </w:pPr>
    </w:p>
    <w:p w14:paraId="69D7FBBF" w14:textId="7C705021" w:rsidR="00627D2D" w:rsidRPr="00C56C6E" w:rsidRDefault="00627D2D" w:rsidP="00656EE0">
      <w:pPr>
        <w:pStyle w:val="NoSpacing"/>
        <w:ind w:left="720"/>
        <w:jc w:val="both"/>
        <w:rPr>
          <w:rFonts w:ascii="Arial" w:hAnsi="Arial" w:cs="Arial"/>
          <w:sz w:val="24"/>
          <w:szCs w:val="24"/>
        </w:rPr>
      </w:pPr>
      <w:r w:rsidRPr="00C56C6E">
        <w:rPr>
          <w:rFonts w:ascii="Arial" w:hAnsi="Arial" w:cs="Arial"/>
          <w:sz w:val="24"/>
          <w:szCs w:val="24"/>
        </w:rPr>
        <w:t>10.3.2 Bring to the Board’s specific attention any significant matters under</w:t>
      </w:r>
      <w:r w:rsidR="00656EE0">
        <w:rPr>
          <w:rFonts w:ascii="Arial" w:hAnsi="Arial" w:cs="Arial"/>
          <w:sz w:val="24"/>
          <w:szCs w:val="24"/>
        </w:rPr>
        <w:t xml:space="preserve"> consideration by the Committee</w:t>
      </w:r>
    </w:p>
    <w:p w14:paraId="1DE1C6B9" w14:textId="77777777" w:rsidR="00627D2D" w:rsidRPr="00C56C6E" w:rsidRDefault="00627D2D" w:rsidP="00656EE0">
      <w:pPr>
        <w:pStyle w:val="NoSpacing"/>
        <w:jc w:val="both"/>
        <w:rPr>
          <w:rFonts w:ascii="Arial" w:hAnsi="Arial" w:cs="Arial"/>
          <w:sz w:val="24"/>
          <w:szCs w:val="24"/>
        </w:rPr>
      </w:pPr>
      <w:r w:rsidRPr="00C56C6E">
        <w:rPr>
          <w:rFonts w:ascii="Arial" w:hAnsi="Arial" w:cs="Arial"/>
          <w:sz w:val="24"/>
          <w:szCs w:val="24"/>
        </w:rPr>
        <w:t>10.3.3 Ensure appropriate escalation arrangements are in place to alert the Hospice Chair, Chief Executive or Chairs of other relevant committees of any urgent/critical matters that may compromise patient care and affect the operation and/or reputation of the Hospice.</w:t>
      </w:r>
    </w:p>
    <w:p w14:paraId="7991761A" w14:textId="77777777" w:rsidR="00627D2D" w:rsidRPr="00C56C6E" w:rsidRDefault="00627D2D" w:rsidP="00627D2D">
      <w:pPr>
        <w:pStyle w:val="NoSpacing"/>
        <w:jc w:val="both"/>
        <w:rPr>
          <w:rFonts w:ascii="Arial" w:hAnsi="Arial" w:cs="Arial"/>
          <w:sz w:val="24"/>
          <w:szCs w:val="24"/>
        </w:rPr>
      </w:pPr>
    </w:p>
    <w:p w14:paraId="5C6CCDE9" w14:textId="77777777" w:rsidR="00627D2D" w:rsidRPr="00C56C6E" w:rsidRDefault="00627D2D" w:rsidP="00627D2D">
      <w:pPr>
        <w:pStyle w:val="NoSpacing"/>
        <w:jc w:val="both"/>
        <w:rPr>
          <w:rFonts w:ascii="Arial" w:hAnsi="Arial" w:cs="Arial"/>
          <w:sz w:val="24"/>
          <w:szCs w:val="24"/>
        </w:rPr>
      </w:pPr>
      <w:r w:rsidRPr="00C56C6E">
        <w:rPr>
          <w:rFonts w:ascii="Arial" w:hAnsi="Arial" w:cs="Arial"/>
          <w:sz w:val="24"/>
          <w:szCs w:val="24"/>
        </w:rPr>
        <w:t>10.4 The Board may also require the Committee Chair to report upon the committee’s activities at public meetings, eg AGM or to community partners and other stakeholders, where this is considered appropriate, eg where the committee’s assurance role relates to a joint or shared responsibility.</w:t>
      </w:r>
    </w:p>
    <w:p w14:paraId="26AB47B3" w14:textId="27CD4FEF" w:rsidR="00877DBC" w:rsidRPr="00C56C6E" w:rsidRDefault="00877DBC" w:rsidP="00C56C6E">
      <w:pPr>
        <w:pStyle w:val="NoSpacing"/>
        <w:rPr>
          <w:rFonts w:ascii="Arial" w:hAnsi="Arial" w:cs="Arial"/>
          <w:b/>
          <w:sz w:val="24"/>
          <w:szCs w:val="24"/>
        </w:rPr>
      </w:pPr>
    </w:p>
    <w:p w14:paraId="13EA6EF4" w14:textId="6783A2CF" w:rsidR="00877DBC" w:rsidRPr="00C56C6E" w:rsidRDefault="00877DBC" w:rsidP="00877DBC">
      <w:pPr>
        <w:pStyle w:val="NoSpacing"/>
        <w:rPr>
          <w:rFonts w:ascii="Arial" w:hAnsi="Arial" w:cs="Arial"/>
          <w:b/>
          <w:sz w:val="24"/>
          <w:szCs w:val="24"/>
        </w:rPr>
      </w:pPr>
      <w:r w:rsidRPr="00C56C6E">
        <w:rPr>
          <w:rFonts w:ascii="Arial" w:hAnsi="Arial" w:cs="Arial"/>
          <w:b/>
          <w:sz w:val="24"/>
          <w:szCs w:val="24"/>
        </w:rPr>
        <w:t>Audit Committee</w:t>
      </w:r>
    </w:p>
    <w:p w14:paraId="0A011AC8" w14:textId="77777777" w:rsidR="000530D5" w:rsidRPr="00C56C6E" w:rsidRDefault="000530D5" w:rsidP="000530D5">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8296"/>
      </w:tblGrid>
      <w:tr w:rsidR="000530D5" w:rsidRPr="00C56C6E" w14:paraId="5DBA0C16"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76D0DDF" w14:textId="0797FA48" w:rsidR="000530D5" w:rsidRPr="00C56C6E" w:rsidRDefault="000530D5" w:rsidP="00310902">
            <w:pPr>
              <w:pStyle w:val="NoSpacing"/>
              <w:rPr>
                <w:rFonts w:ascii="Arial" w:hAnsi="Arial" w:cs="Arial"/>
                <w:b/>
                <w:sz w:val="24"/>
                <w:szCs w:val="24"/>
              </w:rPr>
            </w:pPr>
            <w:r w:rsidRPr="00C56C6E">
              <w:rPr>
                <w:rFonts w:ascii="Arial" w:hAnsi="Arial" w:cs="Arial"/>
                <w:b/>
                <w:sz w:val="24"/>
                <w:szCs w:val="24"/>
              </w:rPr>
              <w:t>AUDIT COMMITTEE</w:t>
            </w:r>
            <w:r w:rsidR="00310902" w:rsidRPr="00C56C6E">
              <w:rPr>
                <w:rFonts w:ascii="Arial" w:hAnsi="Arial" w:cs="Arial"/>
                <w:b/>
                <w:sz w:val="24"/>
                <w:szCs w:val="24"/>
              </w:rPr>
              <w:t xml:space="preserve"> TERMS OF REFERENCE</w:t>
            </w:r>
          </w:p>
        </w:tc>
      </w:tr>
    </w:tbl>
    <w:p w14:paraId="3D2F6644" w14:textId="1009BA18" w:rsidR="000530D5" w:rsidRPr="00C56C6E" w:rsidRDefault="000530D5" w:rsidP="00C56C6E">
      <w:pPr>
        <w:pStyle w:val="NoSpacing"/>
        <w:rPr>
          <w:rFonts w:ascii="Arial" w:hAnsi="Arial" w:cs="Arial"/>
          <w:b/>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0530D5" w:rsidRPr="00C56C6E" w14:paraId="7DEF1BC8"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5E730762" w14:textId="77777777" w:rsidR="000530D5" w:rsidRPr="00C56C6E" w:rsidRDefault="000530D5">
            <w:pPr>
              <w:pStyle w:val="NoSpacing"/>
              <w:rPr>
                <w:rFonts w:ascii="Arial" w:hAnsi="Arial" w:cs="Arial"/>
                <w:b/>
                <w:sz w:val="24"/>
                <w:szCs w:val="24"/>
              </w:rPr>
            </w:pPr>
            <w:r w:rsidRPr="00C56C6E">
              <w:rPr>
                <w:rFonts w:ascii="Arial" w:hAnsi="Arial" w:cs="Arial"/>
                <w:b/>
                <w:sz w:val="24"/>
                <w:szCs w:val="24"/>
              </w:rPr>
              <w:t>1.Constitution</w:t>
            </w:r>
          </w:p>
        </w:tc>
      </w:tr>
    </w:tbl>
    <w:p w14:paraId="5909B80C" w14:textId="77777777" w:rsidR="000530D5" w:rsidRPr="00C56C6E" w:rsidRDefault="000530D5" w:rsidP="000530D5">
      <w:pPr>
        <w:pStyle w:val="NoSpacing"/>
        <w:jc w:val="center"/>
        <w:rPr>
          <w:rFonts w:ascii="Arial" w:hAnsi="Arial" w:cs="Arial"/>
          <w:b/>
          <w:sz w:val="24"/>
          <w:szCs w:val="24"/>
        </w:rPr>
      </w:pPr>
    </w:p>
    <w:p w14:paraId="7C98A451" w14:textId="560DA3EE" w:rsidR="00133F69" w:rsidRPr="00656EE0" w:rsidRDefault="000530D5" w:rsidP="00656EE0">
      <w:pPr>
        <w:pStyle w:val="NoSpacing"/>
        <w:numPr>
          <w:ilvl w:val="1"/>
          <w:numId w:val="42"/>
        </w:numPr>
        <w:rPr>
          <w:rFonts w:ascii="Arial" w:hAnsi="Arial" w:cs="Arial"/>
          <w:sz w:val="24"/>
          <w:szCs w:val="24"/>
        </w:rPr>
      </w:pPr>
      <w:r w:rsidRPr="00C56C6E">
        <w:rPr>
          <w:rFonts w:ascii="Arial" w:hAnsi="Arial" w:cs="Arial"/>
          <w:sz w:val="24"/>
          <w:szCs w:val="24"/>
        </w:rPr>
        <w:t>The Audit Committee (the Committee) was established as a Committee of the St Kentigern Hospice and Palliative Care Centre and was constituted from 1 April 2013.</w:t>
      </w:r>
    </w:p>
    <w:p w14:paraId="7C2A9DAD" w14:textId="77777777" w:rsidR="000530D5" w:rsidRPr="00C56C6E" w:rsidRDefault="000530D5" w:rsidP="000530D5">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0530D5" w:rsidRPr="00C56C6E" w14:paraId="53A87A86"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09EFE81E" w14:textId="77777777" w:rsidR="000530D5" w:rsidRPr="00C56C6E" w:rsidRDefault="000530D5">
            <w:pPr>
              <w:pStyle w:val="NoSpacing"/>
              <w:rPr>
                <w:rFonts w:ascii="Arial" w:hAnsi="Arial" w:cs="Arial"/>
                <w:b/>
                <w:sz w:val="24"/>
                <w:szCs w:val="24"/>
              </w:rPr>
            </w:pPr>
            <w:r w:rsidRPr="00C56C6E">
              <w:rPr>
                <w:rFonts w:ascii="Arial" w:hAnsi="Arial" w:cs="Arial"/>
                <w:b/>
                <w:sz w:val="24"/>
                <w:szCs w:val="24"/>
              </w:rPr>
              <w:t>2.Membership</w:t>
            </w:r>
          </w:p>
        </w:tc>
      </w:tr>
    </w:tbl>
    <w:p w14:paraId="0171464B" w14:textId="77777777" w:rsidR="000530D5" w:rsidRPr="00C56C6E" w:rsidRDefault="000530D5" w:rsidP="000530D5">
      <w:pPr>
        <w:pStyle w:val="NoSpacing"/>
        <w:rPr>
          <w:rFonts w:ascii="Arial" w:hAnsi="Arial" w:cs="Arial"/>
          <w:sz w:val="24"/>
          <w:szCs w:val="24"/>
        </w:rPr>
      </w:pPr>
    </w:p>
    <w:p w14:paraId="71A25607" w14:textId="77777777" w:rsidR="000530D5" w:rsidRPr="00C56C6E" w:rsidRDefault="000530D5" w:rsidP="000530D5">
      <w:pPr>
        <w:pStyle w:val="NoSpacing"/>
        <w:rPr>
          <w:rFonts w:ascii="Arial" w:hAnsi="Arial" w:cs="Arial"/>
          <w:sz w:val="24"/>
          <w:szCs w:val="24"/>
        </w:rPr>
      </w:pPr>
      <w:r w:rsidRPr="00C56C6E">
        <w:rPr>
          <w:rFonts w:ascii="Arial" w:hAnsi="Arial" w:cs="Arial"/>
          <w:sz w:val="24"/>
          <w:szCs w:val="24"/>
        </w:rPr>
        <w:t>2.1 The membership of the Committee shall comprise of:</w:t>
      </w:r>
    </w:p>
    <w:p w14:paraId="7BCB3FE1" w14:textId="77777777" w:rsidR="000530D5" w:rsidRPr="00C56C6E" w:rsidRDefault="000530D5" w:rsidP="000530D5">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0530D5" w:rsidRPr="00C56C6E" w14:paraId="29FAF1DA"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3F5E915A" w14:textId="77777777" w:rsidR="000530D5" w:rsidRPr="00C56C6E" w:rsidRDefault="000530D5">
            <w:pPr>
              <w:pStyle w:val="NoSpacing"/>
              <w:rPr>
                <w:rFonts w:ascii="Arial" w:hAnsi="Arial" w:cs="Arial"/>
                <w:b/>
                <w:sz w:val="24"/>
                <w:szCs w:val="24"/>
              </w:rPr>
            </w:pPr>
            <w:r w:rsidRPr="00C56C6E">
              <w:rPr>
                <w:rFonts w:ascii="Arial" w:hAnsi="Arial" w:cs="Arial"/>
                <w:b/>
                <w:sz w:val="24"/>
                <w:szCs w:val="24"/>
              </w:rPr>
              <w:t>Title</w:t>
            </w:r>
          </w:p>
        </w:tc>
      </w:tr>
      <w:tr w:rsidR="000530D5" w:rsidRPr="00C56C6E" w14:paraId="44D3DA3E"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auto"/>
            <w:hideMark/>
          </w:tcPr>
          <w:p w14:paraId="1B1D0EF7" w14:textId="77777777" w:rsidR="000530D5" w:rsidRPr="00C56C6E" w:rsidRDefault="000530D5">
            <w:pPr>
              <w:pStyle w:val="NoSpacing"/>
              <w:rPr>
                <w:rFonts w:ascii="Arial" w:hAnsi="Arial" w:cs="Arial"/>
                <w:sz w:val="24"/>
                <w:szCs w:val="24"/>
              </w:rPr>
            </w:pPr>
            <w:r w:rsidRPr="00C56C6E">
              <w:rPr>
                <w:rFonts w:ascii="Arial" w:hAnsi="Arial" w:cs="Arial"/>
                <w:sz w:val="24"/>
                <w:szCs w:val="24"/>
              </w:rPr>
              <w:t>3 x Trustees (including the Chair)</w:t>
            </w:r>
          </w:p>
        </w:tc>
      </w:tr>
      <w:tr w:rsidR="000530D5" w:rsidRPr="00C56C6E" w14:paraId="5607C576"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auto"/>
            <w:hideMark/>
          </w:tcPr>
          <w:p w14:paraId="0E68656D" w14:textId="77777777" w:rsidR="000530D5" w:rsidRPr="00C56C6E" w:rsidRDefault="000530D5">
            <w:pPr>
              <w:pStyle w:val="NoSpacing"/>
              <w:rPr>
                <w:rFonts w:ascii="Arial" w:hAnsi="Arial" w:cs="Arial"/>
                <w:sz w:val="24"/>
                <w:szCs w:val="24"/>
              </w:rPr>
            </w:pPr>
            <w:r w:rsidRPr="00C56C6E">
              <w:rPr>
                <w:rFonts w:ascii="Arial" w:hAnsi="Arial" w:cs="Arial"/>
                <w:sz w:val="24"/>
                <w:szCs w:val="24"/>
              </w:rPr>
              <w:t>Co-opted Members (optional)</w:t>
            </w:r>
          </w:p>
        </w:tc>
      </w:tr>
    </w:tbl>
    <w:p w14:paraId="032F28EC" w14:textId="77777777" w:rsidR="000530D5" w:rsidRPr="00C56C6E" w:rsidRDefault="000530D5" w:rsidP="000530D5">
      <w:pPr>
        <w:pStyle w:val="NoSpacing"/>
        <w:rPr>
          <w:rFonts w:ascii="Arial" w:hAnsi="Arial" w:cs="Arial"/>
          <w:sz w:val="24"/>
          <w:szCs w:val="24"/>
        </w:rPr>
      </w:pPr>
    </w:p>
    <w:p w14:paraId="43418C2C" w14:textId="77777777" w:rsidR="000530D5" w:rsidRPr="00C56C6E" w:rsidRDefault="000530D5" w:rsidP="000530D5">
      <w:pPr>
        <w:pStyle w:val="NoSpacing"/>
        <w:rPr>
          <w:rFonts w:ascii="Arial" w:hAnsi="Arial" w:cs="Arial"/>
          <w:sz w:val="24"/>
          <w:szCs w:val="24"/>
        </w:rPr>
      </w:pPr>
      <w:r w:rsidRPr="00C56C6E">
        <w:rPr>
          <w:rFonts w:ascii="Arial" w:hAnsi="Arial" w:cs="Arial"/>
          <w:sz w:val="24"/>
          <w:szCs w:val="24"/>
        </w:rPr>
        <w:t>2.2 The following officers of the Hospice should attend the committee meeting:</w:t>
      </w:r>
    </w:p>
    <w:p w14:paraId="44AB54CB" w14:textId="77777777" w:rsidR="000530D5" w:rsidRPr="00C56C6E" w:rsidRDefault="000530D5" w:rsidP="000530D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296"/>
      </w:tblGrid>
      <w:tr w:rsidR="000530D5" w:rsidRPr="00C56C6E" w14:paraId="7B3D5EAB" w14:textId="77777777" w:rsidTr="00656EE0">
        <w:tc>
          <w:tcPr>
            <w:tcW w:w="829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BE0D44C" w14:textId="77777777" w:rsidR="000530D5" w:rsidRPr="00C56C6E" w:rsidRDefault="000530D5">
            <w:pPr>
              <w:pStyle w:val="NoSpacing"/>
              <w:rPr>
                <w:rFonts w:ascii="Arial" w:hAnsi="Arial" w:cs="Arial"/>
                <w:b/>
                <w:sz w:val="24"/>
                <w:szCs w:val="24"/>
              </w:rPr>
            </w:pPr>
          </w:p>
        </w:tc>
      </w:tr>
      <w:tr w:rsidR="000530D5" w:rsidRPr="00C56C6E" w14:paraId="65540878" w14:textId="77777777" w:rsidTr="00656EE0">
        <w:tc>
          <w:tcPr>
            <w:tcW w:w="8296" w:type="dxa"/>
            <w:tcBorders>
              <w:top w:val="single" w:sz="4" w:space="0" w:color="auto"/>
              <w:left w:val="single" w:sz="4" w:space="0" w:color="auto"/>
              <w:bottom w:val="single" w:sz="4" w:space="0" w:color="auto"/>
              <w:right w:val="single" w:sz="4" w:space="0" w:color="auto"/>
            </w:tcBorders>
            <w:hideMark/>
          </w:tcPr>
          <w:p w14:paraId="7C65B815" w14:textId="77777777" w:rsidR="000530D5" w:rsidRPr="00C56C6E" w:rsidRDefault="000530D5">
            <w:pPr>
              <w:pStyle w:val="NoSpacing"/>
              <w:rPr>
                <w:rFonts w:ascii="Arial" w:hAnsi="Arial" w:cs="Arial"/>
                <w:sz w:val="24"/>
                <w:szCs w:val="24"/>
              </w:rPr>
            </w:pPr>
            <w:r w:rsidRPr="00C56C6E">
              <w:rPr>
                <w:rFonts w:ascii="Arial" w:hAnsi="Arial" w:cs="Arial"/>
                <w:sz w:val="24"/>
                <w:szCs w:val="24"/>
              </w:rPr>
              <w:t xml:space="preserve">The Committee will invite the Chief Executive and other officers of the Hospice to attend meetings </w:t>
            </w:r>
          </w:p>
        </w:tc>
      </w:tr>
      <w:tr w:rsidR="000530D5" w:rsidRPr="00C56C6E" w14:paraId="1D29B676" w14:textId="77777777" w:rsidTr="00656EE0">
        <w:tc>
          <w:tcPr>
            <w:tcW w:w="8296" w:type="dxa"/>
            <w:tcBorders>
              <w:top w:val="single" w:sz="4" w:space="0" w:color="auto"/>
              <w:left w:val="single" w:sz="4" w:space="0" w:color="auto"/>
              <w:bottom w:val="single" w:sz="4" w:space="0" w:color="auto"/>
              <w:right w:val="single" w:sz="4" w:space="0" w:color="auto"/>
            </w:tcBorders>
            <w:hideMark/>
          </w:tcPr>
          <w:p w14:paraId="63D5D3C2" w14:textId="07A3EE8A" w:rsidR="000530D5" w:rsidRPr="00C56C6E" w:rsidRDefault="00656EE0">
            <w:pPr>
              <w:pStyle w:val="NoSpacing"/>
              <w:rPr>
                <w:rFonts w:ascii="Arial" w:hAnsi="Arial" w:cs="Arial"/>
                <w:sz w:val="24"/>
                <w:szCs w:val="24"/>
              </w:rPr>
            </w:pPr>
            <w:r>
              <w:rPr>
                <w:rFonts w:ascii="Arial" w:hAnsi="Arial" w:cs="Arial"/>
                <w:sz w:val="24"/>
                <w:szCs w:val="24"/>
              </w:rPr>
              <w:t>A</w:t>
            </w:r>
            <w:r w:rsidR="000530D5" w:rsidRPr="00C56C6E">
              <w:rPr>
                <w:rFonts w:ascii="Arial" w:hAnsi="Arial" w:cs="Arial"/>
                <w:sz w:val="24"/>
                <w:szCs w:val="24"/>
              </w:rPr>
              <w:t xml:space="preserve">s appropriate to the nature of business being discussed.  The Chairman of the Hospice will attend </w:t>
            </w:r>
          </w:p>
        </w:tc>
      </w:tr>
      <w:tr w:rsidR="000530D5" w:rsidRPr="00C56C6E" w14:paraId="72AB0331" w14:textId="77777777" w:rsidTr="00656EE0">
        <w:tc>
          <w:tcPr>
            <w:tcW w:w="8296" w:type="dxa"/>
            <w:tcBorders>
              <w:top w:val="single" w:sz="4" w:space="0" w:color="auto"/>
              <w:left w:val="single" w:sz="4" w:space="0" w:color="auto"/>
              <w:bottom w:val="single" w:sz="4" w:space="0" w:color="auto"/>
              <w:right w:val="single" w:sz="4" w:space="0" w:color="auto"/>
            </w:tcBorders>
            <w:hideMark/>
          </w:tcPr>
          <w:p w14:paraId="64497F71" w14:textId="76E70B23" w:rsidR="000530D5" w:rsidRPr="00C56C6E" w:rsidRDefault="000530D5">
            <w:pPr>
              <w:pStyle w:val="NoSpacing"/>
              <w:rPr>
                <w:rFonts w:ascii="Arial" w:hAnsi="Arial" w:cs="Arial"/>
                <w:sz w:val="24"/>
                <w:szCs w:val="24"/>
              </w:rPr>
            </w:pPr>
            <w:r w:rsidRPr="00C56C6E">
              <w:rPr>
                <w:rFonts w:ascii="Arial" w:hAnsi="Arial" w:cs="Arial"/>
                <w:sz w:val="24"/>
                <w:szCs w:val="24"/>
              </w:rPr>
              <w:t xml:space="preserve">the </w:t>
            </w:r>
            <w:r w:rsidR="00656EE0">
              <w:rPr>
                <w:rFonts w:ascii="Arial" w:hAnsi="Arial" w:cs="Arial"/>
                <w:sz w:val="24"/>
                <w:szCs w:val="24"/>
              </w:rPr>
              <w:t xml:space="preserve">other </w:t>
            </w:r>
            <w:r w:rsidRPr="00C56C6E">
              <w:rPr>
                <w:rFonts w:ascii="Arial" w:hAnsi="Arial" w:cs="Arial"/>
                <w:sz w:val="24"/>
                <w:szCs w:val="24"/>
              </w:rPr>
              <w:t xml:space="preserve">Committee </w:t>
            </w:r>
            <w:r w:rsidR="00656EE0">
              <w:rPr>
                <w:rFonts w:ascii="Arial" w:hAnsi="Arial" w:cs="Arial"/>
                <w:sz w:val="24"/>
                <w:szCs w:val="24"/>
              </w:rPr>
              <w:t xml:space="preserve">Chjairs </w:t>
            </w:r>
            <w:r w:rsidRPr="00C56C6E">
              <w:rPr>
                <w:rFonts w:ascii="Arial" w:hAnsi="Arial" w:cs="Arial"/>
                <w:sz w:val="24"/>
                <w:szCs w:val="24"/>
              </w:rPr>
              <w:t>by invitation.</w:t>
            </w:r>
          </w:p>
        </w:tc>
      </w:tr>
      <w:tr w:rsidR="000530D5" w:rsidRPr="00C56C6E" w14:paraId="78D5BAF5" w14:textId="77777777" w:rsidTr="00656EE0">
        <w:tc>
          <w:tcPr>
            <w:tcW w:w="8296" w:type="dxa"/>
            <w:tcBorders>
              <w:top w:val="single" w:sz="4" w:space="0" w:color="auto"/>
              <w:left w:val="single" w:sz="4" w:space="0" w:color="auto"/>
              <w:bottom w:val="single" w:sz="4" w:space="0" w:color="auto"/>
              <w:right w:val="single" w:sz="4" w:space="0" w:color="auto"/>
            </w:tcBorders>
            <w:hideMark/>
          </w:tcPr>
          <w:p w14:paraId="25A65348" w14:textId="23A1EE31" w:rsidR="000530D5" w:rsidRPr="00C56C6E" w:rsidRDefault="000530D5">
            <w:pPr>
              <w:pStyle w:val="NoSpacing"/>
              <w:rPr>
                <w:rFonts w:ascii="Arial" w:hAnsi="Arial" w:cs="Arial"/>
                <w:sz w:val="24"/>
                <w:szCs w:val="24"/>
              </w:rPr>
            </w:pPr>
            <w:r w:rsidRPr="00C56C6E">
              <w:rPr>
                <w:rFonts w:ascii="Arial" w:hAnsi="Arial" w:cs="Arial"/>
                <w:sz w:val="24"/>
                <w:szCs w:val="24"/>
              </w:rPr>
              <w:t>It is good practice that at least once per annum the Committee will meet without the Hospice</w:t>
            </w:r>
            <w:r w:rsidR="00656EE0">
              <w:rPr>
                <w:rFonts w:ascii="Arial" w:hAnsi="Arial" w:cs="Arial"/>
                <w:sz w:val="24"/>
                <w:szCs w:val="24"/>
              </w:rPr>
              <w:t xml:space="preserve"> CEO</w:t>
            </w:r>
          </w:p>
        </w:tc>
      </w:tr>
      <w:tr w:rsidR="000530D5" w:rsidRPr="00C56C6E" w14:paraId="4CF3AD7C" w14:textId="77777777" w:rsidTr="00656EE0">
        <w:tc>
          <w:tcPr>
            <w:tcW w:w="8296" w:type="dxa"/>
            <w:tcBorders>
              <w:top w:val="single" w:sz="4" w:space="0" w:color="auto"/>
              <w:left w:val="single" w:sz="4" w:space="0" w:color="auto"/>
              <w:bottom w:val="single" w:sz="4" w:space="0" w:color="auto"/>
              <w:right w:val="single" w:sz="4" w:space="0" w:color="auto"/>
            </w:tcBorders>
            <w:hideMark/>
          </w:tcPr>
          <w:p w14:paraId="3A7245FC" w14:textId="77777777" w:rsidR="000530D5" w:rsidRPr="00C56C6E" w:rsidRDefault="000530D5">
            <w:pPr>
              <w:pStyle w:val="NoSpacing"/>
              <w:rPr>
                <w:rFonts w:ascii="Arial" w:hAnsi="Arial" w:cs="Arial"/>
                <w:sz w:val="24"/>
                <w:szCs w:val="24"/>
              </w:rPr>
            </w:pPr>
            <w:r w:rsidRPr="00C56C6E">
              <w:rPr>
                <w:rFonts w:ascii="Arial" w:hAnsi="Arial" w:cs="Arial"/>
                <w:sz w:val="24"/>
                <w:szCs w:val="24"/>
              </w:rPr>
              <w:t>Chairman and Chief Executive in attendance.</w:t>
            </w:r>
          </w:p>
        </w:tc>
      </w:tr>
    </w:tbl>
    <w:p w14:paraId="74C56A17" w14:textId="763968B4" w:rsidR="000530D5" w:rsidRPr="00C56C6E" w:rsidRDefault="000530D5" w:rsidP="000530D5">
      <w:pPr>
        <w:pStyle w:val="NoSpacing"/>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0530D5" w:rsidRPr="00C56C6E" w14:paraId="65C85E01"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5483F7DB" w14:textId="77777777" w:rsidR="000530D5" w:rsidRPr="00C56C6E" w:rsidRDefault="000530D5">
            <w:pPr>
              <w:pStyle w:val="NoSpacing"/>
              <w:rPr>
                <w:rFonts w:ascii="Arial" w:hAnsi="Arial" w:cs="Arial"/>
                <w:b/>
                <w:sz w:val="24"/>
                <w:szCs w:val="24"/>
              </w:rPr>
            </w:pPr>
            <w:r w:rsidRPr="00C56C6E">
              <w:rPr>
                <w:rFonts w:ascii="Arial" w:hAnsi="Arial" w:cs="Arial"/>
                <w:b/>
                <w:sz w:val="24"/>
                <w:szCs w:val="24"/>
              </w:rPr>
              <w:t>3.Quorum and Attendance</w:t>
            </w:r>
          </w:p>
        </w:tc>
      </w:tr>
      <w:tr w:rsidR="00656EE0" w:rsidRPr="00C56C6E" w14:paraId="31BFCA3E"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6BDFDD6" w14:textId="77777777" w:rsidR="00656EE0" w:rsidRPr="00C56C6E" w:rsidRDefault="00656EE0">
            <w:pPr>
              <w:pStyle w:val="NoSpacing"/>
              <w:rPr>
                <w:rFonts w:ascii="Arial" w:hAnsi="Arial" w:cs="Arial"/>
                <w:b/>
                <w:sz w:val="24"/>
                <w:szCs w:val="24"/>
              </w:rPr>
            </w:pPr>
          </w:p>
        </w:tc>
      </w:tr>
    </w:tbl>
    <w:p w14:paraId="1FC5D4E3" w14:textId="2CDF5DA3" w:rsidR="000530D5" w:rsidRDefault="00656EE0" w:rsidP="00656EE0">
      <w:pPr>
        <w:pStyle w:val="NoSpacing"/>
        <w:rPr>
          <w:rFonts w:ascii="Arial" w:hAnsi="Arial" w:cs="Arial"/>
          <w:sz w:val="24"/>
          <w:szCs w:val="24"/>
        </w:rPr>
      </w:pPr>
      <w:r>
        <w:rPr>
          <w:rFonts w:ascii="Arial" w:hAnsi="Arial" w:cs="Arial"/>
          <w:sz w:val="24"/>
          <w:szCs w:val="24"/>
        </w:rPr>
        <w:t>3.1 The</w:t>
      </w:r>
      <w:r w:rsidR="000530D5" w:rsidRPr="00C56C6E">
        <w:rPr>
          <w:rFonts w:ascii="Arial" w:hAnsi="Arial" w:cs="Arial"/>
          <w:sz w:val="24"/>
          <w:szCs w:val="24"/>
        </w:rPr>
        <w:t xml:space="preserve"> quorum shall consist of </w:t>
      </w:r>
      <w:r>
        <w:rPr>
          <w:rFonts w:ascii="Arial" w:hAnsi="Arial" w:cs="Arial"/>
          <w:sz w:val="24"/>
          <w:szCs w:val="24"/>
        </w:rPr>
        <w:t>no less than 2 of the Trustees.</w:t>
      </w:r>
    </w:p>
    <w:p w14:paraId="172F7A78" w14:textId="77777777" w:rsidR="00656EE0" w:rsidRPr="00C56C6E" w:rsidRDefault="00656EE0" w:rsidP="00656EE0">
      <w:pPr>
        <w:pStyle w:val="NoSpacing"/>
        <w:ind w:left="756"/>
        <w:rPr>
          <w:rFonts w:ascii="Arial" w:hAnsi="Arial" w:cs="Arial"/>
          <w:sz w:val="24"/>
          <w:szCs w:val="24"/>
        </w:rPr>
      </w:pPr>
    </w:p>
    <w:p w14:paraId="0384B8A6"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 xml:space="preserve">3.2 Any senior manager of the Hospice or partner organisation will, where appropriate, be invited to attend. </w:t>
      </w:r>
    </w:p>
    <w:p w14:paraId="15AC63EA" w14:textId="77777777" w:rsidR="000530D5" w:rsidRPr="00C56C6E" w:rsidRDefault="000530D5" w:rsidP="000530D5">
      <w:pPr>
        <w:pStyle w:val="NoSpacing"/>
        <w:jc w:val="both"/>
        <w:rPr>
          <w:rFonts w:ascii="Arial" w:hAnsi="Arial" w:cs="Arial"/>
          <w:sz w:val="24"/>
          <w:szCs w:val="24"/>
        </w:rPr>
      </w:pPr>
    </w:p>
    <w:p w14:paraId="1181D6E9"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3.3 The Committee may also co-opt additional independent ‘external’ experts from outside the organisation to provide specialist skills.</w:t>
      </w:r>
    </w:p>
    <w:p w14:paraId="3D1E6663" w14:textId="77777777" w:rsidR="000530D5" w:rsidRPr="00C56C6E" w:rsidRDefault="000530D5" w:rsidP="000530D5">
      <w:pPr>
        <w:pStyle w:val="NoSpacing"/>
        <w:jc w:val="both"/>
        <w:rPr>
          <w:rFonts w:ascii="Arial" w:hAnsi="Arial" w:cs="Arial"/>
          <w:sz w:val="24"/>
          <w:szCs w:val="24"/>
        </w:rPr>
      </w:pPr>
    </w:p>
    <w:p w14:paraId="524AB137"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3.4 The Chair of the Audit Committee shall have reasonable access to the Chief Executive and other relevant staff.</w:t>
      </w:r>
    </w:p>
    <w:p w14:paraId="167D6F3D" w14:textId="77777777" w:rsidR="000530D5" w:rsidRPr="00C56C6E" w:rsidRDefault="000530D5" w:rsidP="000530D5">
      <w:pPr>
        <w:pStyle w:val="NoSpacing"/>
        <w:jc w:val="both"/>
        <w:rPr>
          <w:rFonts w:ascii="Arial" w:hAnsi="Arial" w:cs="Arial"/>
          <w:sz w:val="24"/>
          <w:szCs w:val="24"/>
        </w:rPr>
      </w:pPr>
    </w:p>
    <w:p w14:paraId="44A13E8F" w14:textId="17664EF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3.5 The Committee may ask any or all of those who normally attend but who are not members to withdraw to facilitate open and frank discussion of par</w:t>
      </w:r>
      <w:r w:rsidR="00C56C6E">
        <w:rPr>
          <w:rFonts w:ascii="Arial" w:hAnsi="Arial" w:cs="Arial"/>
          <w:sz w:val="24"/>
          <w:szCs w:val="24"/>
        </w:rPr>
        <w:t>ticular matters if appropriate.</w:t>
      </w:r>
    </w:p>
    <w:p w14:paraId="78E9CFE2" w14:textId="77777777" w:rsidR="000530D5" w:rsidRPr="00C56C6E" w:rsidRDefault="000530D5" w:rsidP="000530D5">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0530D5" w:rsidRPr="00C56C6E" w14:paraId="6DBED790"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3CD90C6F" w14:textId="77777777" w:rsidR="000530D5" w:rsidRPr="00C56C6E" w:rsidRDefault="000530D5">
            <w:pPr>
              <w:pStyle w:val="NoSpacing"/>
              <w:jc w:val="both"/>
              <w:rPr>
                <w:rFonts w:ascii="Arial" w:hAnsi="Arial" w:cs="Arial"/>
                <w:b/>
                <w:sz w:val="24"/>
                <w:szCs w:val="24"/>
              </w:rPr>
            </w:pPr>
            <w:r w:rsidRPr="00C56C6E">
              <w:rPr>
                <w:rFonts w:ascii="Arial" w:hAnsi="Arial" w:cs="Arial"/>
                <w:b/>
                <w:sz w:val="24"/>
                <w:szCs w:val="24"/>
              </w:rPr>
              <w:t>4. Principal Duties</w:t>
            </w:r>
          </w:p>
        </w:tc>
      </w:tr>
    </w:tbl>
    <w:p w14:paraId="4D6095F7" w14:textId="77777777" w:rsidR="000530D5" w:rsidRPr="00C56C6E" w:rsidRDefault="000530D5" w:rsidP="000530D5">
      <w:pPr>
        <w:pStyle w:val="NoSpacing"/>
        <w:jc w:val="both"/>
        <w:rPr>
          <w:rFonts w:ascii="Arial" w:hAnsi="Arial" w:cs="Arial"/>
          <w:sz w:val="24"/>
          <w:szCs w:val="24"/>
        </w:rPr>
      </w:pPr>
    </w:p>
    <w:p w14:paraId="0D65F8E1"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4.1 The purpose of the Audit Committee is to provide:</w:t>
      </w:r>
    </w:p>
    <w:p w14:paraId="1C09828B" w14:textId="77777777" w:rsidR="000530D5" w:rsidRPr="00C56C6E" w:rsidRDefault="000530D5" w:rsidP="000530D5">
      <w:pPr>
        <w:pStyle w:val="NoSpacing"/>
        <w:ind w:left="720"/>
        <w:jc w:val="both"/>
        <w:rPr>
          <w:rFonts w:ascii="Arial" w:hAnsi="Arial" w:cs="Arial"/>
          <w:sz w:val="24"/>
          <w:szCs w:val="24"/>
        </w:rPr>
      </w:pPr>
    </w:p>
    <w:p w14:paraId="33E1C7D1"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4.1.1 Evidence based and timely advice to the Board to assist it in discharging its functions and meeting its responsibilities with regard to overall governance of its functions.</w:t>
      </w:r>
    </w:p>
    <w:p w14:paraId="77BB750A" w14:textId="77777777" w:rsidR="000530D5" w:rsidRPr="00C56C6E" w:rsidRDefault="000530D5" w:rsidP="000530D5">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0530D5" w:rsidRPr="00C56C6E" w14:paraId="469BFD5B"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6D85F1D9" w14:textId="77777777" w:rsidR="000530D5" w:rsidRPr="00C56C6E" w:rsidRDefault="000530D5">
            <w:pPr>
              <w:pStyle w:val="NoSpacing"/>
              <w:jc w:val="both"/>
              <w:rPr>
                <w:rFonts w:ascii="Arial" w:hAnsi="Arial" w:cs="Arial"/>
                <w:b/>
                <w:sz w:val="24"/>
                <w:szCs w:val="24"/>
              </w:rPr>
            </w:pPr>
            <w:r w:rsidRPr="00C56C6E">
              <w:rPr>
                <w:rFonts w:ascii="Arial" w:hAnsi="Arial" w:cs="Arial"/>
                <w:b/>
                <w:sz w:val="24"/>
                <w:szCs w:val="24"/>
              </w:rPr>
              <w:t>5. Operational Responsibilities</w:t>
            </w:r>
          </w:p>
        </w:tc>
      </w:tr>
    </w:tbl>
    <w:p w14:paraId="695358B5" w14:textId="77777777" w:rsidR="000530D5" w:rsidRPr="00C56C6E" w:rsidRDefault="000530D5" w:rsidP="000530D5">
      <w:pPr>
        <w:pStyle w:val="NoSpacing"/>
        <w:jc w:val="both"/>
        <w:rPr>
          <w:rFonts w:ascii="Arial" w:hAnsi="Arial" w:cs="Arial"/>
          <w:sz w:val="24"/>
          <w:szCs w:val="24"/>
        </w:rPr>
      </w:pPr>
    </w:p>
    <w:p w14:paraId="3D7F10FD"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 xml:space="preserve">5.1 </w:t>
      </w:r>
      <w:r w:rsidRPr="00C56C6E">
        <w:rPr>
          <w:rFonts w:ascii="Arial" w:hAnsi="Arial" w:cs="Arial"/>
          <w:b/>
          <w:sz w:val="24"/>
          <w:szCs w:val="24"/>
        </w:rPr>
        <w:t>Financial Reporting</w:t>
      </w:r>
      <w:r w:rsidRPr="00C56C6E">
        <w:rPr>
          <w:rFonts w:ascii="Arial" w:hAnsi="Arial" w:cs="Arial"/>
          <w:sz w:val="24"/>
          <w:szCs w:val="24"/>
        </w:rPr>
        <w:t>:</w:t>
      </w:r>
    </w:p>
    <w:p w14:paraId="4EBB8FB4" w14:textId="77777777" w:rsidR="000530D5" w:rsidRPr="00C56C6E" w:rsidRDefault="000530D5" w:rsidP="000530D5">
      <w:pPr>
        <w:pStyle w:val="NoSpacing"/>
        <w:jc w:val="both"/>
        <w:rPr>
          <w:rFonts w:ascii="Arial" w:hAnsi="Arial" w:cs="Arial"/>
          <w:sz w:val="24"/>
          <w:szCs w:val="24"/>
        </w:rPr>
      </w:pPr>
    </w:p>
    <w:p w14:paraId="0C84C569" w14:textId="0F9FA50D" w:rsidR="000530D5" w:rsidRPr="00C56C6E" w:rsidRDefault="000530D5" w:rsidP="000530D5">
      <w:pPr>
        <w:pStyle w:val="NoSpacing"/>
        <w:numPr>
          <w:ilvl w:val="0"/>
          <w:numId w:val="35"/>
        </w:numPr>
        <w:jc w:val="both"/>
        <w:rPr>
          <w:rFonts w:ascii="Arial" w:hAnsi="Arial" w:cs="Arial"/>
          <w:sz w:val="24"/>
          <w:szCs w:val="24"/>
        </w:rPr>
      </w:pPr>
      <w:r w:rsidRPr="00C56C6E">
        <w:rPr>
          <w:rFonts w:ascii="Arial" w:hAnsi="Arial" w:cs="Arial"/>
          <w:sz w:val="24"/>
          <w:szCs w:val="24"/>
        </w:rPr>
        <w:t>The Committee shall monitor the integrity of the financial statements of the Hospice including its annual and half-yearly reports, interim management statements and any other formal processes relating to its financial performance.  The Committee shall also review summary financial statements and any significant financial returns to regulators.</w:t>
      </w:r>
    </w:p>
    <w:p w14:paraId="5C95F887" w14:textId="77777777" w:rsidR="000530D5" w:rsidRPr="00C56C6E" w:rsidRDefault="000530D5" w:rsidP="000530D5">
      <w:pPr>
        <w:pStyle w:val="NoSpacing"/>
        <w:jc w:val="both"/>
        <w:rPr>
          <w:rFonts w:ascii="Arial" w:hAnsi="Arial" w:cs="Arial"/>
          <w:sz w:val="24"/>
          <w:szCs w:val="24"/>
        </w:rPr>
      </w:pPr>
    </w:p>
    <w:p w14:paraId="006C3368" w14:textId="77777777" w:rsidR="000530D5" w:rsidRPr="00C56C6E" w:rsidRDefault="000530D5" w:rsidP="000530D5">
      <w:pPr>
        <w:pStyle w:val="NoSpacing"/>
        <w:numPr>
          <w:ilvl w:val="0"/>
          <w:numId w:val="35"/>
        </w:numPr>
        <w:jc w:val="both"/>
        <w:rPr>
          <w:rFonts w:ascii="Arial" w:hAnsi="Arial" w:cs="Arial"/>
          <w:sz w:val="24"/>
          <w:szCs w:val="24"/>
        </w:rPr>
      </w:pPr>
      <w:r w:rsidRPr="00C56C6E">
        <w:rPr>
          <w:rFonts w:ascii="Arial" w:hAnsi="Arial" w:cs="Arial"/>
          <w:sz w:val="24"/>
          <w:szCs w:val="24"/>
        </w:rPr>
        <w:t>The Committee shall review and challenge where necessary:</w:t>
      </w:r>
    </w:p>
    <w:p w14:paraId="51FCC085" w14:textId="77777777" w:rsidR="000530D5" w:rsidRPr="00C56C6E" w:rsidRDefault="000530D5" w:rsidP="000530D5">
      <w:pPr>
        <w:pStyle w:val="NoSpacing"/>
        <w:jc w:val="both"/>
        <w:rPr>
          <w:rFonts w:ascii="Arial" w:hAnsi="Arial" w:cs="Arial"/>
          <w:sz w:val="24"/>
          <w:szCs w:val="24"/>
        </w:rPr>
      </w:pPr>
    </w:p>
    <w:p w14:paraId="6872A0CE" w14:textId="77777777" w:rsidR="000530D5" w:rsidRPr="00C56C6E" w:rsidRDefault="000530D5" w:rsidP="000530D5">
      <w:pPr>
        <w:pStyle w:val="NoSpacing"/>
        <w:numPr>
          <w:ilvl w:val="0"/>
          <w:numId w:val="36"/>
        </w:numPr>
        <w:jc w:val="both"/>
        <w:rPr>
          <w:rFonts w:ascii="Arial" w:hAnsi="Arial" w:cs="Arial"/>
          <w:sz w:val="24"/>
          <w:szCs w:val="24"/>
        </w:rPr>
      </w:pPr>
      <w:r w:rsidRPr="00C56C6E">
        <w:rPr>
          <w:rFonts w:ascii="Arial" w:hAnsi="Arial" w:cs="Arial"/>
          <w:sz w:val="24"/>
          <w:szCs w:val="24"/>
        </w:rPr>
        <w:t>The consistency of, and any changes to, accounting policies both on a year on year basis and across the Hospice.</w:t>
      </w:r>
    </w:p>
    <w:p w14:paraId="108FF91F" w14:textId="77777777" w:rsidR="000530D5" w:rsidRPr="00C56C6E" w:rsidRDefault="000530D5" w:rsidP="000530D5">
      <w:pPr>
        <w:pStyle w:val="NoSpacing"/>
        <w:numPr>
          <w:ilvl w:val="0"/>
          <w:numId w:val="36"/>
        </w:numPr>
        <w:jc w:val="both"/>
        <w:rPr>
          <w:rFonts w:ascii="Arial" w:hAnsi="Arial" w:cs="Arial"/>
          <w:sz w:val="24"/>
          <w:szCs w:val="24"/>
        </w:rPr>
      </w:pPr>
      <w:r w:rsidRPr="00C56C6E">
        <w:rPr>
          <w:rFonts w:ascii="Arial" w:hAnsi="Arial" w:cs="Arial"/>
          <w:sz w:val="24"/>
          <w:szCs w:val="24"/>
        </w:rPr>
        <w:t>Whether the Hospice has followed appropriate accounting standards and made appropriate estimates and judgements, taking into account the views of the external auditor.</w:t>
      </w:r>
    </w:p>
    <w:p w14:paraId="7E54DE85" w14:textId="77777777" w:rsidR="000530D5" w:rsidRPr="00C56C6E" w:rsidRDefault="000530D5" w:rsidP="000530D5">
      <w:pPr>
        <w:pStyle w:val="NoSpacing"/>
        <w:numPr>
          <w:ilvl w:val="0"/>
          <w:numId w:val="36"/>
        </w:numPr>
        <w:jc w:val="both"/>
        <w:rPr>
          <w:rFonts w:ascii="Arial" w:hAnsi="Arial" w:cs="Arial"/>
          <w:sz w:val="24"/>
          <w:szCs w:val="24"/>
        </w:rPr>
      </w:pPr>
      <w:r w:rsidRPr="00C56C6E">
        <w:rPr>
          <w:rFonts w:ascii="Arial" w:hAnsi="Arial" w:cs="Arial"/>
          <w:sz w:val="24"/>
          <w:szCs w:val="24"/>
        </w:rPr>
        <w:t>The clarity of disclosure in the Hospice’s financial reports and the context in which statements are made; and</w:t>
      </w:r>
    </w:p>
    <w:p w14:paraId="50EE46ED" w14:textId="4EE60C7E" w:rsidR="000530D5" w:rsidRPr="00C56C6E" w:rsidRDefault="000530D5" w:rsidP="000530D5">
      <w:pPr>
        <w:pStyle w:val="NoSpacing"/>
        <w:numPr>
          <w:ilvl w:val="0"/>
          <w:numId w:val="36"/>
        </w:numPr>
        <w:jc w:val="both"/>
        <w:rPr>
          <w:rFonts w:ascii="Arial" w:hAnsi="Arial" w:cs="Arial"/>
          <w:sz w:val="24"/>
          <w:szCs w:val="24"/>
        </w:rPr>
      </w:pPr>
      <w:r w:rsidRPr="00C56C6E">
        <w:rPr>
          <w:rFonts w:ascii="Arial" w:hAnsi="Arial" w:cs="Arial"/>
          <w:sz w:val="24"/>
          <w:szCs w:val="24"/>
        </w:rPr>
        <w:t>All material information presented with the financial statements, such as the operating and financial review and the corporate governance statement (insofar as it relates to the audit and risk management).</w:t>
      </w:r>
    </w:p>
    <w:p w14:paraId="6023D573" w14:textId="77777777" w:rsidR="000530D5" w:rsidRPr="00C56C6E" w:rsidRDefault="000530D5" w:rsidP="000530D5">
      <w:pPr>
        <w:pStyle w:val="NoSpacing"/>
        <w:jc w:val="both"/>
        <w:rPr>
          <w:rFonts w:ascii="Arial" w:hAnsi="Arial" w:cs="Arial"/>
          <w:sz w:val="24"/>
          <w:szCs w:val="24"/>
        </w:rPr>
      </w:pPr>
    </w:p>
    <w:p w14:paraId="59C0976F" w14:textId="77777777" w:rsidR="000530D5" w:rsidRPr="00C56C6E" w:rsidRDefault="000530D5" w:rsidP="000530D5">
      <w:pPr>
        <w:pStyle w:val="NoSpacing"/>
        <w:jc w:val="both"/>
        <w:rPr>
          <w:rFonts w:ascii="Arial" w:hAnsi="Arial" w:cs="Arial"/>
          <w:b/>
          <w:sz w:val="24"/>
          <w:szCs w:val="24"/>
        </w:rPr>
      </w:pPr>
      <w:r w:rsidRPr="00C56C6E">
        <w:rPr>
          <w:rFonts w:ascii="Arial" w:hAnsi="Arial" w:cs="Arial"/>
          <w:sz w:val="24"/>
          <w:szCs w:val="24"/>
        </w:rPr>
        <w:t xml:space="preserve">5.2 </w:t>
      </w:r>
      <w:r w:rsidRPr="00C56C6E">
        <w:rPr>
          <w:rFonts w:ascii="Arial" w:hAnsi="Arial" w:cs="Arial"/>
          <w:b/>
          <w:sz w:val="24"/>
          <w:szCs w:val="24"/>
        </w:rPr>
        <w:t>Internal Controls and Risk Management Systems</w:t>
      </w:r>
    </w:p>
    <w:p w14:paraId="4C7E646D" w14:textId="77777777" w:rsidR="000530D5" w:rsidRPr="00C56C6E" w:rsidRDefault="000530D5" w:rsidP="000530D5">
      <w:pPr>
        <w:pStyle w:val="NoSpacing"/>
        <w:jc w:val="both"/>
        <w:rPr>
          <w:rFonts w:ascii="Arial" w:hAnsi="Arial" w:cs="Arial"/>
          <w:sz w:val="24"/>
          <w:szCs w:val="24"/>
        </w:rPr>
      </w:pPr>
    </w:p>
    <w:p w14:paraId="4466357F" w14:textId="252D61EB" w:rsidR="000530D5" w:rsidRPr="00C56C6E" w:rsidRDefault="00656EE0" w:rsidP="000530D5">
      <w:pPr>
        <w:pStyle w:val="NoSpacing"/>
        <w:jc w:val="both"/>
        <w:rPr>
          <w:rFonts w:ascii="Arial" w:hAnsi="Arial" w:cs="Arial"/>
          <w:sz w:val="24"/>
          <w:szCs w:val="24"/>
        </w:rPr>
      </w:pPr>
      <w:r>
        <w:rPr>
          <w:rFonts w:ascii="Arial" w:hAnsi="Arial" w:cs="Arial"/>
          <w:sz w:val="24"/>
          <w:szCs w:val="24"/>
        </w:rPr>
        <w:t>The Committee shall:</w:t>
      </w:r>
    </w:p>
    <w:p w14:paraId="201F3350" w14:textId="77777777" w:rsidR="000530D5" w:rsidRPr="00C56C6E" w:rsidRDefault="000530D5" w:rsidP="000530D5">
      <w:pPr>
        <w:pStyle w:val="NoSpacing"/>
        <w:numPr>
          <w:ilvl w:val="0"/>
          <w:numId w:val="37"/>
        </w:numPr>
        <w:jc w:val="both"/>
        <w:rPr>
          <w:rFonts w:ascii="Arial" w:hAnsi="Arial" w:cs="Arial"/>
          <w:sz w:val="24"/>
          <w:szCs w:val="24"/>
        </w:rPr>
      </w:pPr>
      <w:r w:rsidRPr="00C56C6E">
        <w:rPr>
          <w:rFonts w:ascii="Arial" w:hAnsi="Arial" w:cs="Arial"/>
          <w:sz w:val="24"/>
          <w:szCs w:val="24"/>
        </w:rPr>
        <w:t>Keep under review the effectiveness of the Hospice’s internal controls and risk management systems; and</w:t>
      </w:r>
    </w:p>
    <w:p w14:paraId="6800464C" w14:textId="77777777" w:rsidR="000530D5" w:rsidRPr="00C56C6E" w:rsidRDefault="000530D5" w:rsidP="000530D5">
      <w:pPr>
        <w:pStyle w:val="NoSpacing"/>
        <w:numPr>
          <w:ilvl w:val="0"/>
          <w:numId w:val="37"/>
        </w:numPr>
        <w:jc w:val="both"/>
        <w:rPr>
          <w:rFonts w:ascii="Arial" w:hAnsi="Arial" w:cs="Arial"/>
          <w:sz w:val="24"/>
          <w:szCs w:val="24"/>
        </w:rPr>
      </w:pPr>
      <w:r w:rsidRPr="00C56C6E">
        <w:rPr>
          <w:rFonts w:ascii="Arial" w:hAnsi="Arial" w:cs="Arial"/>
          <w:sz w:val="24"/>
          <w:szCs w:val="24"/>
        </w:rPr>
        <w:t>Review and approve the statements to be included in the annual report concerning internal controls and risk management.</w:t>
      </w:r>
    </w:p>
    <w:p w14:paraId="6D95C153" w14:textId="77777777" w:rsidR="000530D5" w:rsidRPr="00C56C6E" w:rsidRDefault="000530D5" w:rsidP="000530D5">
      <w:pPr>
        <w:pStyle w:val="NoSpacing"/>
        <w:numPr>
          <w:ilvl w:val="0"/>
          <w:numId w:val="37"/>
        </w:numPr>
        <w:jc w:val="both"/>
        <w:rPr>
          <w:rFonts w:ascii="Arial" w:hAnsi="Arial" w:cs="Arial"/>
          <w:sz w:val="24"/>
          <w:szCs w:val="24"/>
        </w:rPr>
      </w:pPr>
      <w:r w:rsidRPr="00C56C6E">
        <w:rPr>
          <w:rFonts w:ascii="Arial" w:hAnsi="Arial" w:cs="Arial"/>
          <w:sz w:val="24"/>
          <w:szCs w:val="24"/>
        </w:rPr>
        <w:t>Take an overview of the role of the Quality and Safety Committee in monitoring clinical governance of the Hospice.</w:t>
      </w:r>
    </w:p>
    <w:p w14:paraId="5209D964" w14:textId="77777777" w:rsidR="000530D5" w:rsidRPr="00C56C6E" w:rsidRDefault="000530D5" w:rsidP="000530D5">
      <w:pPr>
        <w:pStyle w:val="NoSpacing"/>
        <w:jc w:val="both"/>
        <w:rPr>
          <w:rFonts w:ascii="Arial" w:hAnsi="Arial" w:cs="Arial"/>
          <w:sz w:val="24"/>
          <w:szCs w:val="24"/>
        </w:rPr>
      </w:pPr>
    </w:p>
    <w:p w14:paraId="5EE5A7CB"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 xml:space="preserve">5.3 </w:t>
      </w:r>
      <w:r w:rsidRPr="00C56C6E">
        <w:rPr>
          <w:rFonts w:ascii="Arial" w:hAnsi="Arial" w:cs="Arial"/>
          <w:b/>
          <w:sz w:val="24"/>
          <w:szCs w:val="24"/>
        </w:rPr>
        <w:t>External Audit</w:t>
      </w:r>
    </w:p>
    <w:p w14:paraId="2B63081D" w14:textId="77777777" w:rsidR="000530D5" w:rsidRPr="00C56C6E" w:rsidRDefault="000530D5" w:rsidP="000530D5">
      <w:pPr>
        <w:pStyle w:val="NoSpacing"/>
        <w:jc w:val="both"/>
        <w:rPr>
          <w:rFonts w:ascii="Arial" w:hAnsi="Arial" w:cs="Arial"/>
          <w:sz w:val="24"/>
          <w:szCs w:val="24"/>
        </w:rPr>
      </w:pPr>
    </w:p>
    <w:p w14:paraId="113B138F"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The Committee shall</w:t>
      </w:r>
    </w:p>
    <w:p w14:paraId="226A1251" w14:textId="77777777" w:rsidR="000530D5" w:rsidRPr="00C56C6E" w:rsidRDefault="000530D5" w:rsidP="000530D5">
      <w:pPr>
        <w:pStyle w:val="NoSpacing"/>
        <w:jc w:val="both"/>
        <w:rPr>
          <w:rFonts w:ascii="Arial" w:hAnsi="Arial" w:cs="Arial"/>
          <w:sz w:val="24"/>
          <w:szCs w:val="24"/>
        </w:rPr>
      </w:pPr>
    </w:p>
    <w:p w14:paraId="5A4D7E32" w14:textId="1D6B87BF" w:rsidR="000530D5" w:rsidRDefault="000530D5" w:rsidP="000530D5">
      <w:pPr>
        <w:pStyle w:val="NoSpacing"/>
        <w:numPr>
          <w:ilvl w:val="0"/>
          <w:numId w:val="38"/>
        </w:numPr>
        <w:ind w:left="720" w:hanging="360"/>
        <w:jc w:val="both"/>
        <w:rPr>
          <w:rFonts w:ascii="Arial" w:hAnsi="Arial" w:cs="Arial"/>
          <w:sz w:val="24"/>
          <w:szCs w:val="24"/>
        </w:rPr>
      </w:pPr>
      <w:r w:rsidRPr="00C56C6E">
        <w:rPr>
          <w:rFonts w:ascii="Arial" w:hAnsi="Arial" w:cs="Arial"/>
          <w:sz w:val="24"/>
          <w:szCs w:val="24"/>
        </w:rPr>
        <w:t>Consider and make recommendations to the Board in relation to the appointment, re-appointment and removal of the Hospice’s external auditor.  The Committee shall oversee the selection process for new auditors.</w:t>
      </w:r>
    </w:p>
    <w:p w14:paraId="4143741E" w14:textId="77777777" w:rsidR="00656EE0" w:rsidRPr="00C56C6E" w:rsidRDefault="00656EE0" w:rsidP="00656EE0">
      <w:pPr>
        <w:pStyle w:val="NoSpacing"/>
        <w:ind w:left="720"/>
        <w:jc w:val="both"/>
        <w:rPr>
          <w:rFonts w:ascii="Arial" w:hAnsi="Arial" w:cs="Arial"/>
          <w:sz w:val="24"/>
          <w:szCs w:val="24"/>
        </w:rPr>
      </w:pPr>
    </w:p>
    <w:p w14:paraId="72EFF4A6" w14:textId="47914631" w:rsidR="00C56C6E" w:rsidRPr="00656EE0" w:rsidRDefault="000530D5" w:rsidP="000530D5">
      <w:pPr>
        <w:pStyle w:val="NoSpacing"/>
        <w:numPr>
          <w:ilvl w:val="0"/>
          <w:numId w:val="38"/>
        </w:numPr>
        <w:ind w:left="720" w:hanging="360"/>
        <w:jc w:val="both"/>
        <w:rPr>
          <w:rFonts w:ascii="Arial" w:hAnsi="Arial" w:cs="Arial"/>
          <w:sz w:val="24"/>
          <w:szCs w:val="24"/>
        </w:rPr>
      </w:pPr>
      <w:r w:rsidRPr="00C56C6E">
        <w:rPr>
          <w:rFonts w:ascii="Arial" w:hAnsi="Arial" w:cs="Arial"/>
          <w:sz w:val="24"/>
          <w:szCs w:val="24"/>
        </w:rPr>
        <w:t>Oversee the relationship with the external auditor.</w:t>
      </w:r>
    </w:p>
    <w:p w14:paraId="625A7F47" w14:textId="391CFC3C" w:rsidR="000530D5" w:rsidRPr="00C56C6E" w:rsidRDefault="000530D5" w:rsidP="000530D5">
      <w:pPr>
        <w:pStyle w:val="NoSpacing"/>
        <w:jc w:val="both"/>
        <w:rPr>
          <w:rFonts w:ascii="Arial" w:hAnsi="Arial" w:cs="Arial"/>
          <w:b/>
          <w:sz w:val="24"/>
          <w:szCs w:val="24"/>
        </w:rPr>
      </w:pPr>
    </w:p>
    <w:p w14:paraId="179D26C1" w14:textId="77777777" w:rsidR="00656EE0" w:rsidRDefault="000530D5" w:rsidP="00656EE0">
      <w:pPr>
        <w:pStyle w:val="NoSpacing"/>
        <w:numPr>
          <w:ilvl w:val="0"/>
          <w:numId w:val="38"/>
        </w:numPr>
        <w:ind w:left="720" w:hanging="360"/>
        <w:jc w:val="both"/>
        <w:rPr>
          <w:rFonts w:ascii="Arial" w:hAnsi="Arial" w:cs="Arial"/>
          <w:sz w:val="24"/>
          <w:szCs w:val="24"/>
        </w:rPr>
      </w:pPr>
      <w:r w:rsidRPr="00C56C6E">
        <w:rPr>
          <w:rFonts w:ascii="Arial" w:hAnsi="Arial" w:cs="Arial"/>
          <w:sz w:val="24"/>
          <w:szCs w:val="24"/>
        </w:rPr>
        <w:t>The Committee shall meet the external auditor at least once a year, without management being present, to discuss their remit and any issues arising from the audit.</w:t>
      </w:r>
    </w:p>
    <w:p w14:paraId="52FD422C" w14:textId="77777777" w:rsidR="00656EE0" w:rsidRDefault="00656EE0" w:rsidP="00656EE0">
      <w:pPr>
        <w:pStyle w:val="ListParagraph"/>
        <w:rPr>
          <w:rFonts w:cs="Arial"/>
        </w:rPr>
      </w:pPr>
    </w:p>
    <w:p w14:paraId="3AA1864A" w14:textId="37D8EA31" w:rsidR="000530D5" w:rsidRPr="00656EE0" w:rsidRDefault="000530D5" w:rsidP="00656EE0">
      <w:pPr>
        <w:pStyle w:val="NoSpacing"/>
        <w:numPr>
          <w:ilvl w:val="0"/>
          <w:numId w:val="38"/>
        </w:numPr>
        <w:ind w:left="720" w:hanging="360"/>
        <w:jc w:val="both"/>
        <w:rPr>
          <w:rFonts w:ascii="Arial" w:hAnsi="Arial" w:cs="Arial"/>
          <w:sz w:val="24"/>
          <w:szCs w:val="24"/>
        </w:rPr>
      </w:pPr>
      <w:r w:rsidRPr="00656EE0">
        <w:rPr>
          <w:rFonts w:ascii="Arial" w:hAnsi="Arial" w:cs="Arial"/>
          <w:sz w:val="24"/>
          <w:szCs w:val="24"/>
        </w:rPr>
        <w:t>Review the findings of the audit with the external auditors.  This shall include but not be limited to, the following:</w:t>
      </w:r>
    </w:p>
    <w:p w14:paraId="61A998A7" w14:textId="77777777" w:rsidR="000530D5" w:rsidRPr="00C56C6E" w:rsidRDefault="000530D5" w:rsidP="000530D5">
      <w:pPr>
        <w:pStyle w:val="NoSpacing"/>
        <w:ind w:left="360"/>
        <w:jc w:val="both"/>
        <w:rPr>
          <w:rFonts w:ascii="Arial" w:hAnsi="Arial" w:cs="Arial"/>
          <w:sz w:val="24"/>
          <w:szCs w:val="24"/>
        </w:rPr>
      </w:pPr>
    </w:p>
    <w:p w14:paraId="42521B5B" w14:textId="77777777" w:rsidR="000530D5" w:rsidRPr="00C56C6E" w:rsidRDefault="000530D5" w:rsidP="000530D5">
      <w:pPr>
        <w:pStyle w:val="NoSpacing"/>
        <w:numPr>
          <w:ilvl w:val="0"/>
          <w:numId w:val="39"/>
        </w:numPr>
        <w:jc w:val="both"/>
        <w:rPr>
          <w:rFonts w:ascii="Arial" w:hAnsi="Arial" w:cs="Arial"/>
          <w:sz w:val="24"/>
          <w:szCs w:val="24"/>
        </w:rPr>
      </w:pPr>
      <w:r w:rsidRPr="00C56C6E">
        <w:rPr>
          <w:rFonts w:ascii="Arial" w:hAnsi="Arial" w:cs="Arial"/>
          <w:sz w:val="24"/>
          <w:szCs w:val="24"/>
        </w:rPr>
        <w:t>A discussion of any major issues which arose during the audit</w:t>
      </w:r>
    </w:p>
    <w:p w14:paraId="62F03FFB" w14:textId="77777777" w:rsidR="000530D5" w:rsidRPr="00C56C6E" w:rsidRDefault="000530D5" w:rsidP="000530D5">
      <w:pPr>
        <w:pStyle w:val="NoSpacing"/>
        <w:numPr>
          <w:ilvl w:val="0"/>
          <w:numId w:val="39"/>
        </w:numPr>
        <w:jc w:val="both"/>
        <w:rPr>
          <w:rFonts w:ascii="Arial" w:hAnsi="Arial" w:cs="Arial"/>
          <w:sz w:val="24"/>
          <w:szCs w:val="24"/>
        </w:rPr>
      </w:pPr>
      <w:r w:rsidRPr="00C56C6E">
        <w:rPr>
          <w:rFonts w:ascii="Arial" w:hAnsi="Arial" w:cs="Arial"/>
          <w:sz w:val="24"/>
          <w:szCs w:val="24"/>
        </w:rPr>
        <w:t>Any accounting and audit judgements</w:t>
      </w:r>
    </w:p>
    <w:p w14:paraId="35D37CCA" w14:textId="77777777" w:rsidR="000530D5" w:rsidRPr="00C56C6E" w:rsidRDefault="000530D5" w:rsidP="000530D5">
      <w:pPr>
        <w:pStyle w:val="NoSpacing"/>
        <w:numPr>
          <w:ilvl w:val="0"/>
          <w:numId w:val="39"/>
        </w:numPr>
        <w:jc w:val="both"/>
        <w:rPr>
          <w:rFonts w:ascii="Arial" w:hAnsi="Arial" w:cs="Arial"/>
          <w:sz w:val="24"/>
          <w:szCs w:val="24"/>
        </w:rPr>
      </w:pPr>
      <w:r w:rsidRPr="00C56C6E">
        <w:rPr>
          <w:rFonts w:ascii="Arial" w:hAnsi="Arial" w:cs="Arial"/>
          <w:sz w:val="24"/>
          <w:szCs w:val="24"/>
        </w:rPr>
        <w:t>Levels of errors identified during the audit</w:t>
      </w:r>
    </w:p>
    <w:p w14:paraId="4A5696DA" w14:textId="7E8E92C4" w:rsidR="000530D5" w:rsidRPr="00C56C6E" w:rsidRDefault="000530D5" w:rsidP="000530D5">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0530D5" w:rsidRPr="00C56C6E" w14:paraId="725F92CF"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76E60BCC" w14:textId="77777777" w:rsidR="000530D5" w:rsidRPr="00C56C6E" w:rsidRDefault="000530D5">
            <w:pPr>
              <w:pStyle w:val="NoSpacing"/>
              <w:jc w:val="both"/>
              <w:rPr>
                <w:rFonts w:ascii="Arial" w:hAnsi="Arial" w:cs="Arial"/>
                <w:b/>
                <w:sz w:val="24"/>
                <w:szCs w:val="24"/>
              </w:rPr>
            </w:pPr>
            <w:r w:rsidRPr="00C56C6E">
              <w:rPr>
                <w:rFonts w:ascii="Arial" w:hAnsi="Arial" w:cs="Arial"/>
                <w:b/>
                <w:sz w:val="24"/>
                <w:szCs w:val="24"/>
              </w:rPr>
              <w:t>6. Standing Agenda Items</w:t>
            </w:r>
          </w:p>
        </w:tc>
      </w:tr>
    </w:tbl>
    <w:p w14:paraId="578FF939" w14:textId="77777777" w:rsidR="000530D5" w:rsidRPr="00C56C6E" w:rsidRDefault="000530D5" w:rsidP="000530D5">
      <w:pPr>
        <w:pStyle w:val="NoSpacing"/>
        <w:jc w:val="both"/>
        <w:rPr>
          <w:rFonts w:ascii="Arial" w:hAnsi="Arial" w:cs="Arial"/>
          <w:sz w:val="24"/>
          <w:szCs w:val="24"/>
        </w:rPr>
      </w:pPr>
    </w:p>
    <w:p w14:paraId="4958DA72"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6.1 Standing Agenda Items:</w:t>
      </w:r>
    </w:p>
    <w:p w14:paraId="70C11FFA" w14:textId="77777777" w:rsidR="000530D5" w:rsidRPr="00C56C6E" w:rsidRDefault="000530D5" w:rsidP="000530D5">
      <w:pPr>
        <w:pStyle w:val="NoSpacing"/>
        <w:jc w:val="both"/>
        <w:rPr>
          <w:rFonts w:ascii="Arial" w:hAnsi="Arial" w:cs="Arial"/>
          <w:sz w:val="24"/>
          <w:szCs w:val="24"/>
        </w:rPr>
      </w:pPr>
    </w:p>
    <w:p w14:paraId="3BF4AE7C" w14:textId="77777777" w:rsidR="000530D5" w:rsidRPr="00C56C6E" w:rsidRDefault="000530D5" w:rsidP="000530D5">
      <w:pPr>
        <w:pStyle w:val="NoSpacing"/>
        <w:ind w:left="1440"/>
        <w:jc w:val="both"/>
        <w:rPr>
          <w:rFonts w:ascii="Arial" w:hAnsi="Arial" w:cs="Arial"/>
          <w:sz w:val="24"/>
          <w:szCs w:val="24"/>
        </w:rPr>
      </w:pPr>
      <w:r w:rsidRPr="00C56C6E">
        <w:rPr>
          <w:rFonts w:ascii="Arial" w:hAnsi="Arial" w:cs="Arial"/>
          <w:sz w:val="24"/>
          <w:szCs w:val="24"/>
        </w:rPr>
        <w:t>6.1.1 Declarations of Interest</w:t>
      </w:r>
    </w:p>
    <w:p w14:paraId="34D69DD8" w14:textId="77777777" w:rsidR="000530D5" w:rsidRPr="00C56C6E" w:rsidRDefault="000530D5" w:rsidP="000530D5">
      <w:pPr>
        <w:pStyle w:val="NoSpacing"/>
        <w:ind w:left="1440"/>
        <w:jc w:val="both"/>
        <w:rPr>
          <w:rFonts w:ascii="Arial" w:hAnsi="Arial" w:cs="Arial"/>
          <w:sz w:val="24"/>
          <w:szCs w:val="24"/>
        </w:rPr>
      </w:pPr>
      <w:r w:rsidRPr="00C56C6E">
        <w:rPr>
          <w:rFonts w:ascii="Arial" w:hAnsi="Arial" w:cs="Arial"/>
          <w:sz w:val="24"/>
          <w:szCs w:val="24"/>
        </w:rPr>
        <w:t>6.1.2 Monitor Committee Action Table</w:t>
      </w:r>
    </w:p>
    <w:p w14:paraId="4099B862" w14:textId="6ABAA9C7" w:rsidR="000530D5" w:rsidRPr="00C56C6E" w:rsidRDefault="000530D5" w:rsidP="00C56C6E">
      <w:pPr>
        <w:pStyle w:val="NoSpacing"/>
        <w:ind w:left="1440"/>
        <w:jc w:val="both"/>
        <w:rPr>
          <w:rFonts w:ascii="Arial" w:hAnsi="Arial" w:cs="Arial"/>
          <w:sz w:val="24"/>
          <w:szCs w:val="24"/>
        </w:rPr>
      </w:pPr>
      <w:r w:rsidRPr="00C56C6E">
        <w:rPr>
          <w:rFonts w:ascii="Arial" w:hAnsi="Arial" w:cs="Arial"/>
          <w:sz w:val="24"/>
          <w:szCs w:val="24"/>
        </w:rPr>
        <w:t xml:space="preserve">6.1.3 </w:t>
      </w:r>
      <w:r w:rsidR="00C56C6E">
        <w:rPr>
          <w:rFonts w:ascii="Arial" w:hAnsi="Arial" w:cs="Arial"/>
          <w:sz w:val="24"/>
          <w:szCs w:val="24"/>
        </w:rPr>
        <w:t>Monitor Committee Risk Register</w:t>
      </w:r>
    </w:p>
    <w:p w14:paraId="644358F9" w14:textId="77777777" w:rsidR="000530D5" w:rsidRPr="00C56C6E" w:rsidRDefault="000530D5" w:rsidP="000530D5">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0530D5" w:rsidRPr="00C56C6E" w14:paraId="08E6BDF5"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06B92C57" w14:textId="77777777" w:rsidR="000530D5" w:rsidRPr="00C56C6E" w:rsidRDefault="000530D5">
            <w:pPr>
              <w:pStyle w:val="NoSpacing"/>
              <w:jc w:val="both"/>
              <w:rPr>
                <w:rFonts w:ascii="Arial" w:hAnsi="Arial" w:cs="Arial"/>
                <w:b/>
                <w:sz w:val="24"/>
                <w:szCs w:val="24"/>
              </w:rPr>
            </w:pPr>
            <w:r w:rsidRPr="00C56C6E">
              <w:rPr>
                <w:rFonts w:ascii="Arial" w:hAnsi="Arial" w:cs="Arial"/>
                <w:b/>
                <w:sz w:val="24"/>
                <w:szCs w:val="24"/>
              </w:rPr>
              <w:t>7.Agenda and Papers</w:t>
            </w:r>
          </w:p>
        </w:tc>
      </w:tr>
    </w:tbl>
    <w:p w14:paraId="171203E6" w14:textId="77777777" w:rsidR="000530D5" w:rsidRPr="00C56C6E" w:rsidRDefault="000530D5" w:rsidP="000530D5">
      <w:pPr>
        <w:pStyle w:val="NoSpacing"/>
        <w:jc w:val="both"/>
        <w:rPr>
          <w:rFonts w:ascii="Arial" w:hAnsi="Arial" w:cs="Arial"/>
          <w:sz w:val="24"/>
          <w:szCs w:val="24"/>
        </w:rPr>
      </w:pPr>
    </w:p>
    <w:p w14:paraId="292C4242"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7.1 The Secretary of the Committee is to hold an agenda setting meeting with the Chair of the Committee and the Chief Executive at least 2 weeks before the meeting date.</w:t>
      </w:r>
    </w:p>
    <w:p w14:paraId="21F69E31" w14:textId="77777777" w:rsidR="000530D5" w:rsidRPr="00C56C6E" w:rsidRDefault="000530D5" w:rsidP="000530D5">
      <w:pPr>
        <w:pStyle w:val="NoSpacing"/>
        <w:jc w:val="both"/>
        <w:rPr>
          <w:rFonts w:ascii="Arial" w:hAnsi="Arial" w:cs="Arial"/>
          <w:sz w:val="24"/>
          <w:szCs w:val="24"/>
        </w:rPr>
      </w:pPr>
    </w:p>
    <w:p w14:paraId="0D1F8AD5"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7.2 The agenda will be based around the Committee work plan, matters arising and requests from Committee members.  Following approval, the agenda and timetable for papers will be circulated to all committee members.</w:t>
      </w:r>
    </w:p>
    <w:p w14:paraId="0E1DB65E" w14:textId="77777777" w:rsidR="000530D5" w:rsidRPr="00C56C6E" w:rsidRDefault="000530D5" w:rsidP="000530D5">
      <w:pPr>
        <w:pStyle w:val="NoSpacing"/>
        <w:jc w:val="both"/>
        <w:rPr>
          <w:rFonts w:ascii="Arial" w:hAnsi="Arial" w:cs="Arial"/>
          <w:sz w:val="24"/>
          <w:szCs w:val="24"/>
        </w:rPr>
      </w:pPr>
    </w:p>
    <w:p w14:paraId="24E9F557"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7.3 All papers must be approved by the Committee Chairman in conjunction with the Chief Executive Officer.</w:t>
      </w:r>
    </w:p>
    <w:p w14:paraId="3E75BF21" w14:textId="77777777" w:rsidR="000530D5" w:rsidRPr="00C56C6E" w:rsidRDefault="000530D5" w:rsidP="000530D5">
      <w:pPr>
        <w:pStyle w:val="NoSpacing"/>
        <w:jc w:val="both"/>
        <w:rPr>
          <w:rFonts w:ascii="Arial" w:hAnsi="Arial" w:cs="Arial"/>
          <w:sz w:val="24"/>
          <w:szCs w:val="24"/>
        </w:rPr>
      </w:pPr>
    </w:p>
    <w:p w14:paraId="46323B7D"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7.4 The agenda and papers for meetings will be distributed one week in advance of the meeting.</w:t>
      </w:r>
    </w:p>
    <w:p w14:paraId="102116D6" w14:textId="77777777" w:rsidR="000530D5" w:rsidRPr="00C56C6E" w:rsidRDefault="000530D5" w:rsidP="000530D5">
      <w:pPr>
        <w:pStyle w:val="NoSpacing"/>
        <w:jc w:val="both"/>
        <w:rPr>
          <w:rFonts w:ascii="Arial" w:hAnsi="Arial" w:cs="Arial"/>
          <w:sz w:val="24"/>
          <w:szCs w:val="24"/>
        </w:rPr>
      </w:pPr>
    </w:p>
    <w:p w14:paraId="6075BCD9"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7.5 The minutes and action log will be circulated to members in a timely manner to check the accuracy.  The minutes must be an accurate record of the meeting which capture the discussions that take place.</w:t>
      </w:r>
    </w:p>
    <w:p w14:paraId="1FDAB803" w14:textId="77777777" w:rsidR="000530D5" w:rsidRPr="00C56C6E" w:rsidRDefault="000530D5" w:rsidP="000530D5">
      <w:pPr>
        <w:pStyle w:val="NoSpacing"/>
        <w:jc w:val="both"/>
        <w:rPr>
          <w:rFonts w:ascii="Arial" w:hAnsi="Arial" w:cs="Arial"/>
          <w:sz w:val="24"/>
          <w:szCs w:val="24"/>
        </w:rPr>
      </w:pPr>
    </w:p>
    <w:p w14:paraId="24D20323"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7.6 Members must forward amendments to the Secretary within the next 7 days.  The Secretary will then forward the final version to the Committee Chair for approval.</w:t>
      </w:r>
    </w:p>
    <w:p w14:paraId="519CB50D" w14:textId="49183BC1" w:rsidR="000530D5" w:rsidRPr="00C56C6E" w:rsidRDefault="000530D5" w:rsidP="000530D5">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8296"/>
      </w:tblGrid>
      <w:tr w:rsidR="000530D5" w:rsidRPr="00C56C6E" w14:paraId="7424CB95"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03DA98CE" w14:textId="77777777" w:rsidR="000530D5" w:rsidRPr="00C56C6E" w:rsidRDefault="000530D5">
            <w:pPr>
              <w:pStyle w:val="NoSpacing"/>
              <w:jc w:val="both"/>
              <w:rPr>
                <w:rFonts w:ascii="Arial" w:hAnsi="Arial" w:cs="Arial"/>
                <w:b/>
                <w:sz w:val="24"/>
                <w:szCs w:val="24"/>
              </w:rPr>
            </w:pPr>
            <w:r w:rsidRPr="00C56C6E">
              <w:rPr>
                <w:rFonts w:ascii="Arial" w:hAnsi="Arial" w:cs="Arial"/>
                <w:b/>
                <w:sz w:val="24"/>
                <w:szCs w:val="24"/>
              </w:rPr>
              <w:t>8 Frequency of Meetings</w:t>
            </w:r>
          </w:p>
        </w:tc>
      </w:tr>
    </w:tbl>
    <w:p w14:paraId="42A30E89" w14:textId="77777777" w:rsidR="000530D5" w:rsidRPr="00C56C6E" w:rsidRDefault="000530D5" w:rsidP="000530D5">
      <w:pPr>
        <w:pStyle w:val="NoSpacing"/>
        <w:jc w:val="both"/>
        <w:rPr>
          <w:rFonts w:ascii="Arial" w:hAnsi="Arial" w:cs="Arial"/>
          <w:sz w:val="24"/>
          <w:szCs w:val="24"/>
        </w:rPr>
      </w:pPr>
    </w:p>
    <w:p w14:paraId="04717DE8"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8.1 The Committee will meet and shall agree a schedule of meetings at least 12 months in advance.  Additional meetings will be arranged as determined by the Chair of the Committee in discussion with the Chief Executive, and/or Chairman of Hospice.</w:t>
      </w:r>
    </w:p>
    <w:p w14:paraId="10F7E27C" w14:textId="77777777" w:rsidR="000530D5" w:rsidRPr="00C56C6E" w:rsidRDefault="000530D5" w:rsidP="000530D5">
      <w:pPr>
        <w:pStyle w:val="NoSpacing"/>
        <w:jc w:val="both"/>
        <w:rPr>
          <w:rFonts w:ascii="Arial" w:hAnsi="Arial" w:cs="Arial"/>
          <w:sz w:val="24"/>
          <w:szCs w:val="24"/>
        </w:rPr>
      </w:pPr>
    </w:p>
    <w:p w14:paraId="0C74C2AF" w14:textId="54F87DFF"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8.2 The Chair of the Committee, in discussion with the Secretary shall determine the time and the place of meetings of the Committee a</w:t>
      </w:r>
      <w:r w:rsidR="00C56C6E">
        <w:rPr>
          <w:rFonts w:ascii="Arial" w:hAnsi="Arial" w:cs="Arial"/>
          <w:sz w:val="24"/>
          <w:szCs w:val="24"/>
        </w:rPr>
        <w:t>nd procedures of such meetings.</w:t>
      </w:r>
    </w:p>
    <w:p w14:paraId="765D640D" w14:textId="77777777" w:rsidR="000530D5" w:rsidRPr="00C56C6E" w:rsidRDefault="000530D5" w:rsidP="000530D5">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0530D5" w:rsidRPr="00C56C6E" w14:paraId="22F1839B"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77D43491" w14:textId="77777777" w:rsidR="000530D5" w:rsidRPr="00C56C6E" w:rsidRDefault="000530D5">
            <w:pPr>
              <w:pStyle w:val="NoSpacing"/>
              <w:jc w:val="both"/>
              <w:rPr>
                <w:rFonts w:ascii="Arial" w:hAnsi="Arial" w:cs="Arial"/>
                <w:b/>
                <w:sz w:val="24"/>
                <w:szCs w:val="24"/>
              </w:rPr>
            </w:pPr>
            <w:r w:rsidRPr="00C56C6E">
              <w:rPr>
                <w:rFonts w:ascii="Arial" w:hAnsi="Arial" w:cs="Arial"/>
                <w:b/>
                <w:sz w:val="24"/>
                <w:szCs w:val="24"/>
              </w:rPr>
              <w:t>9.Accountability, Responsibility and Authority</w:t>
            </w:r>
          </w:p>
        </w:tc>
      </w:tr>
    </w:tbl>
    <w:p w14:paraId="26529E90" w14:textId="77777777" w:rsidR="000530D5" w:rsidRPr="00C56C6E" w:rsidRDefault="000530D5" w:rsidP="000530D5">
      <w:pPr>
        <w:pStyle w:val="NoSpacing"/>
        <w:jc w:val="both"/>
        <w:rPr>
          <w:rFonts w:ascii="Arial" w:hAnsi="Arial" w:cs="Arial"/>
          <w:sz w:val="24"/>
          <w:szCs w:val="24"/>
        </w:rPr>
      </w:pPr>
    </w:p>
    <w:p w14:paraId="4A99B834"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9.1 Although the Board has delegated authority to the Committee for the exercise of certain functions as set out within these terms of reference, it retains overall responsibility and accountability for governance of the Hospice.</w:t>
      </w:r>
    </w:p>
    <w:p w14:paraId="063C7E15" w14:textId="77777777" w:rsidR="000530D5" w:rsidRPr="00C56C6E" w:rsidRDefault="000530D5" w:rsidP="000530D5">
      <w:pPr>
        <w:pStyle w:val="NoSpacing"/>
        <w:jc w:val="both"/>
        <w:rPr>
          <w:rFonts w:ascii="Arial" w:hAnsi="Arial" w:cs="Arial"/>
          <w:sz w:val="24"/>
          <w:szCs w:val="24"/>
        </w:rPr>
      </w:pPr>
    </w:p>
    <w:p w14:paraId="59BDA147"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9.2 The Committee is directly accountable to the Board for its performance in exercising the functions set out in these terms of reference.</w:t>
      </w:r>
    </w:p>
    <w:p w14:paraId="5AE0FCBB" w14:textId="77777777" w:rsidR="000530D5" w:rsidRPr="00C56C6E" w:rsidRDefault="000530D5" w:rsidP="000530D5">
      <w:pPr>
        <w:pStyle w:val="NoSpacing"/>
        <w:jc w:val="both"/>
        <w:rPr>
          <w:rFonts w:ascii="Arial" w:hAnsi="Arial" w:cs="Arial"/>
          <w:sz w:val="24"/>
          <w:szCs w:val="24"/>
        </w:rPr>
      </w:pPr>
    </w:p>
    <w:p w14:paraId="044C66E8"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9.3 The Committee is authorised by the Board to investigate or have investigated any activity within its terms of reference.  In doing so, the Committee shall have the right to inspect any books, records or documents of the Hospice relevant to the Committee’s remit and ensuring patient/client and staff confidentiality, as appropriate.  It may seek any relevant information from any:</w:t>
      </w:r>
    </w:p>
    <w:p w14:paraId="1B25DE9D" w14:textId="77777777" w:rsidR="00656EE0" w:rsidRDefault="00656EE0" w:rsidP="00656EE0">
      <w:pPr>
        <w:pStyle w:val="NoSpacing"/>
        <w:jc w:val="both"/>
        <w:rPr>
          <w:rFonts w:ascii="Arial" w:hAnsi="Arial" w:cs="Arial"/>
          <w:sz w:val="24"/>
          <w:szCs w:val="24"/>
        </w:rPr>
      </w:pPr>
    </w:p>
    <w:p w14:paraId="683F7671" w14:textId="1688DA28" w:rsidR="000530D5" w:rsidRPr="00C56C6E" w:rsidRDefault="000530D5" w:rsidP="00656EE0">
      <w:pPr>
        <w:pStyle w:val="NoSpacing"/>
        <w:jc w:val="both"/>
        <w:rPr>
          <w:rFonts w:ascii="Arial" w:hAnsi="Arial" w:cs="Arial"/>
          <w:sz w:val="24"/>
          <w:szCs w:val="24"/>
        </w:rPr>
      </w:pPr>
      <w:r w:rsidRPr="00C56C6E">
        <w:rPr>
          <w:rFonts w:ascii="Arial" w:hAnsi="Arial" w:cs="Arial"/>
          <w:sz w:val="24"/>
          <w:szCs w:val="24"/>
        </w:rPr>
        <w:t>9.3.1 employee (and all employees are directed to cooperate with any reasonable request made by the Committee); and</w:t>
      </w:r>
    </w:p>
    <w:p w14:paraId="0A064A25" w14:textId="77777777" w:rsidR="00656EE0" w:rsidRDefault="00656EE0" w:rsidP="00656EE0">
      <w:pPr>
        <w:pStyle w:val="NoSpacing"/>
        <w:jc w:val="both"/>
        <w:rPr>
          <w:rFonts w:ascii="Arial" w:hAnsi="Arial" w:cs="Arial"/>
          <w:sz w:val="24"/>
          <w:szCs w:val="24"/>
        </w:rPr>
      </w:pPr>
    </w:p>
    <w:p w14:paraId="65AFA94A" w14:textId="1BD9B520" w:rsidR="000530D5" w:rsidRPr="00C56C6E" w:rsidRDefault="000530D5" w:rsidP="00656EE0">
      <w:pPr>
        <w:pStyle w:val="NoSpacing"/>
        <w:jc w:val="both"/>
        <w:rPr>
          <w:rFonts w:ascii="Arial" w:hAnsi="Arial" w:cs="Arial"/>
          <w:sz w:val="24"/>
          <w:szCs w:val="24"/>
        </w:rPr>
      </w:pPr>
      <w:r w:rsidRPr="00C56C6E">
        <w:rPr>
          <w:rFonts w:ascii="Arial" w:hAnsi="Arial" w:cs="Arial"/>
          <w:sz w:val="24"/>
          <w:szCs w:val="24"/>
        </w:rPr>
        <w:t>9.3.2 other committee, sub-committee or group set up by the Board to assist it in the delivery of its functions.</w:t>
      </w:r>
    </w:p>
    <w:p w14:paraId="1EFE5D5E" w14:textId="77777777" w:rsidR="000530D5" w:rsidRPr="00C56C6E" w:rsidRDefault="000530D5" w:rsidP="000530D5">
      <w:pPr>
        <w:pStyle w:val="NoSpacing"/>
        <w:jc w:val="both"/>
        <w:rPr>
          <w:rFonts w:ascii="Arial" w:hAnsi="Arial" w:cs="Arial"/>
          <w:sz w:val="24"/>
          <w:szCs w:val="24"/>
        </w:rPr>
      </w:pPr>
    </w:p>
    <w:p w14:paraId="72E4A0F9" w14:textId="0077AB71"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9.4 The Committee is authorised by the Board to obtain outside legal or other independent professional advice and to secure the attendance of outsiders with relevant experience and expertise if it considers it necessary, in accordance with the Board’s procurement, budgetary and other requirements.</w:t>
      </w:r>
    </w:p>
    <w:p w14:paraId="522B8985" w14:textId="1B3DAD1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9.5 The Committee shall embed the Hospice corporate standards, priorities and requirements, e.g. equality and human rights throu</w:t>
      </w:r>
      <w:r w:rsidR="00C56C6E">
        <w:rPr>
          <w:rFonts w:ascii="Arial" w:hAnsi="Arial" w:cs="Arial"/>
          <w:sz w:val="24"/>
          <w:szCs w:val="24"/>
        </w:rPr>
        <w:t>gh the conduct of its business.</w:t>
      </w:r>
    </w:p>
    <w:p w14:paraId="6B479578" w14:textId="77777777" w:rsidR="000530D5" w:rsidRPr="00C56C6E" w:rsidRDefault="000530D5" w:rsidP="000530D5">
      <w:pPr>
        <w:pStyle w:val="NoSpacing"/>
        <w:jc w:val="both"/>
        <w:rPr>
          <w:rFonts w:ascii="Arial" w:hAnsi="Arial" w:cs="Arial"/>
          <w:sz w:val="24"/>
          <w:szCs w:val="24"/>
        </w:rPr>
      </w:pPr>
    </w:p>
    <w:tbl>
      <w:tblPr>
        <w:tblStyle w:val="TableGrid"/>
        <w:tblW w:w="0" w:type="auto"/>
        <w:shd w:val="clear" w:color="auto" w:fill="767171" w:themeFill="background2" w:themeFillShade="80"/>
        <w:tblLook w:val="04A0" w:firstRow="1" w:lastRow="0" w:firstColumn="1" w:lastColumn="0" w:noHBand="0" w:noVBand="1"/>
      </w:tblPr>
      <w:tblGrid>
        <w:gridCol w:w="8296"/>
      </w:tblGrid>
      <w:tr w:rsidR="000530D5" w:rsidRPr="00C56C6E" w14:paraId="4D98D338" w14:textId="77777777" w:rsidTr="000530D5">
        <w:tc>
          <w:tcPr>
            <w:tcW w:w="983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343E1AD9" w14:textId="77777777" w:rsidR="000530D5" w:rsidRPr="00C56C6E" w:rsidRDefault="000530D5">
            <w:pPr>
              <w:pStyle w:val="NoSpacing"/>
              <w:jc w:val="both"/>
              <w:rPr>
                <w:rFonts w:ascii="Arial" w:hAnsi="Arial" w:cs="Arial"/>
                <w:b/>
                <w:sz w:val="24"/>
                <w:szCs w:val="24"/>
              </w:rPr>
            </w:pPr>
            <w:r w:rsidRPr="00C56C6E">
              <w:rPr>
                <w:rFonts w:ascii="Arial" w:hAnsi="Arial" w:cs="Arial"/>
                <w:b/>
                <w:sz w:val="24"/>
                <w:szCs w:val="24"/>
              </w:rPr>
              <w:t>10 Reporting</w:t>
            </w:r>
          </w:p>
        </w:tc>
      </w:tr>
    </w:tbl>
    <w:p w14:paraId="7AEBE3C2" w14:textId="77777777" w:rsidR="000530D5" w:rsidRPr="00C56C6E" w:rsidRDefault="000530D5" w:rsidP="000530D5">
      <w:pPr>
        <w:pStyle w:val="NoSpacing"/>
        <w:jc w:val="both"/>
        <w:rPr>
          <w:rFonts w:ascii="Arial" w:hAnsi="Arial" w:cs="Arial"/>
          <w:sz w:val="24"/>
          <w:szCs w:val="24"/>
        </w:rPr>
      </w:pPr>
    </w:p>
    <w:p w14:paraId="468D7034"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10. The Committee, through its Chair and members, shall work closely with the Board’s other committees, including joint (sub) committees and groups to provide advice and assurance to the Board through the:</w:t>
      </w:r>
    </w:p>
    <w:p w14:paraId="3B1655EE" w14:textId="77777777" w:rsidR="000530D5" w:rsidRPr="00C56C6E" w:rsidRDefault="000530D5" w:rsidP="000530D5">
      <w:pPr>
        <w:pStyle w:val="NoSpacing"/>
        <w:jc w:val="both"/>
        <w:rPr>
          <w:rFonts w:ascii="Arial" w:hAnsi="Arial" w:cs="Arial"/>
          <w:sz w:val="24"/>
          <w:szCs w:val="24"/>
        </w:rPr>
      </w:pPr>
    </w:p>
    <w:p w14:paraId="62EB5989" w14:textId="77777777" w:rsidR="000530D5" w:rsidRPr="00C56C6E" w:rsidRDefault="000530D5" w:rsidP="00656EE0">
      <w:pPr>
        <w:pStyle w:val="NoSpacing"/>
        <w:jc w:val="both"/>
        <w:rPr>
          <w:rFonts w:ascii="Arial" w:hAnsi="Arial" w:cs="Arial"/>
          <w:sz w:val="24"/>
          <w:szCs w:val="24"/>
        </w:rPr>
      </w:pPr>
      <w:r w:rsidRPr="00C56C6E">
        <w:rPr>
          <w:rFonts w:ascii="Arial" w:hAnsi="Arial" w:cs="Arial"/>
          <w:sz w:val="24"/>
          <w:szCs w:val="24"/>
        </w:rPr>
        <w:t>10.1.1 Joint planning and co-ordination of Board and Committee business;</w:t>
      </w:r>
    </w:p>
    <w:p w14:paraId="79D6C0F2" w14:textId="77777777" w:rsidR="000530D5" w:rsidRPr="00C56C6E" w:rsidRDefault="000530D5" w:rsidP="000530D5">
      <w:pPr>
        <w:pStyle w:val="NoSpacing"/>
        <w:ind w:left="720"/>
        <w:jc w:val="both"/>
        <w:rPr>
          <w:rFonts w:ascii="Arial" w:hAnsi="Arial" w:cs="Arial"/>
          <w:sz w:val="24"/>
          <w:szCs w:val="24"/>
        </w:rPr>
      </w:pPr>
    </w:p>
    <w:p w14:paraId="3EB4FE7F" w14:textId="77777777" w:rsidR="000530D5" w:rsidRPr="00C56C6E" w:rsidRDefault="000530D5" w:rsidP="00656EE0">
      <w:pPr>
        <w:pStyle w:val="NoSpacing"/>
        <w:jc w:val="both"/>
        <w:rPr>
          <w:rFonts w:ascii="Arial" w:hAnsi="Arial" w:cs="Arial"/>
          <w:sz w:val="24"/>
          <w:szCs w:val="24"/>
        </w:rPr>
      </w:pPr>
      <w:r w:rsidRPr="00C56C6E">
        <w:rPr>
          <w:rFonts w:ascii="Arial" w:hAnsi="Arial" w:cs="Arial"/>
          <w:sz w:val="24"/>
          <w:szCs w:val="24"/>
        </w:rPr>
        <w:t>10.1.2 And sharing of information;</w:t>
      </w:r>
    </w:p>
    <w:p w14:paraId="40942E45" w14:textId="77777777" w:rsidR="000530D5" w:rsidRPr="00C56C6E" w:rsidRDefault="000530D5" w:rsidP="000530D5">
      <w:pPr>
        <w:pStyle w:val="NoSpacing"/>
        <w:ind w:left="720"/>
        <w:jc w:val="both"/>
        <w:rPr>
          <w:rFonts w:ascii="Arial" w:hAnsi="Arial" w:cs="Arial"/>
          <w:sz w:val="24"/>
          <w:szCs w:val="24"/>
        </w:rPr>
      </w:pPr>
    </w:p>
    <w:p w14:paraId="0FBFE8A2"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10.2 In doing so, contributing to the integration of good governance across the organisation, ensuring that all sources of assurance are incorporated into the Board’s overall risk and assurance framework.</w:t>
      </w:r>
    </w:p>
    <w:p w14:paraId="504C40FA" w14:textId="77777777" w:rsidR="000530D5" w:rsidRPr="00C56C6E" w:rsidRDefault="000530D5" w:rsidP="000530D5">
      <w:pPr>
        <w:pStyle w:val="NoSpacing"/>
        <w:jc w:val="both"/>
        <w:rPr>
          <w:rFonts w:ascii="Arial" w:hAnsi="Arial" w:cs="Arial"/>
          <w:sz w:val="24"/>
          <w:szCs w:val="24"/>
        </w:rPr>
      </w:pPr>
    </w:p>
    <w:p w14:paraId="1865A485"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10.3 The Committee Chair shall:</w:t>
      </w:r>
    </w:p>
    <w:p w14:paraId="0E6532CC" w14:textId="77777777" w:rsidR="000530D5" w:rsidRPr="00C56C6E" w:rsidRDefault="000530D5" w:rsidP="000530D5">
      <w:pPr>
        <w:pStyle w:val="NoSpacing"/>
        <w:jc w:val="both"/>
        <w:rPr>
          <w:rFonts w:ascii="Arial" w:hAnsi="Arial" w:cs="Arial"/>
          <w:sz w:val="24"/>
          <w:szCs w:val="24"/>
        </w:rPr>
      </w:pPr>
    </w:p>
    <w:p w14:paraId="5B5A8397" w14:textId="77777777" w:rsidR="000530D5" w:rsidRPr="00C56C6E" w:rsidRDefault="000530D5" w:rsidP="000530D5">
      <w:pPr>
        <w:pStyle w:val="NoSpacing"/>
        <w:ind w:left="720"/>
        <w:jc w:val="both"/>
        <w:rPr>
          <w:rFonts w:ascii="Arial" w:hAnsi="Arial" w:cs="Arial"/>
          <w:sz w:val="24"/>
          <w:szCs w:val="24"/>
        </w:rPr>
      </w:pPr>
      <w:r w:rsidRPr="00C56C6E">
        <w:rPr>
          <w:rFonts w:ascii="Arial" w:hAnsi="Arial" w:cs="Arial"/>
          <w:sz w:val="24"/>
          <w:szCs w:val="24"/>
        </w:rPr>
        <w:t>10.3.1 Report formally, regularly and on a timely basis to the Board on the Committee’s activities.  This includes written updates on activity and the submission of committee minutes.</w:t>
      </w:r>
    </w:p>
    <w:p w14:paraId="3A771CA2" w14:textId="77777777" w:rsidR="000530D5" w:rsidRPr="00C56C6E" w:rsidRDefault="000530D5" w:rsidP="000530D5">
      <w:pPr>
        <w:pStyle w:val="NoSpacing"/>
        <w:ind w:left="720"/>
        <w:jc w:val="both"/>
        <w:rPr>
          <w:rFonts w:ascii="Arial" w:hAnsi="Arial" w:cs="Arial"/>
          <w:sz w:val="24"/>
          <w:szCs w:val="24"/>
        </w:rPr>
      </w:pPr>
    </w:p>
    <w:p w14:paraId="06925875" w14:textId="77777777" w:rsidR="000530D5" w:rsidRPr="00C56C6E" w:rsidRDefault="000530D5" w:rsidP="000530D5">
      <w:pPr>
        <w:pStyle w:val="NoSpacing"/>
        <w:ind w:left="720"/>
        <w:jc w:val="both"/>
        <w:rPr>
          <w:rFonts w:ascii="Arial" w:hAnsi="Arial" w:cs="Arial"/>
          <w:sz w:val="24"/>
          <w:szCs w:val="24"/>
        </w:rPr>
      </w:pPr>
      <w:r w:rsidRPr="00C56C6E">
        <w:rPr>
          <w:rFonts w:ascii="Arial" w:hAnsi="Arial" w:cs="Arial"/>
          <w:sz w:val="24"/>
          <w:szCs w:val="24"/>
        </w:rPr>
        <w:t>10.3.2 Bring to the Board’s specific attention any significant matters under consideration by the Committee;</w:t>
      </w:r>
    </w:p>
    <w:p w14:paraId="4F8F61AE" w14:textId="09A747B4" w:rsidR="000530D5" w:rsidRPr="00C56C6E" w:rsidRDefault="000530D5" w:rsidP="000530D5">
      <w:pPr>
        <w:pStyle w:val="NoSpacing"/>
        <w:ind w:left="720"/>
        <w:jc w:val="both"/>
        <w:rPr>
          <w:rFonts w:ascii="Arial" w:hAnsi="Arial" w:cs="Arial"/>
          <w:sz w:val="24"/>
          <w:szCs w:val="24"/>
        </w:rPr>
      </w:pPr>
    </w:p>
    <w:p w14:paraId="4AA332E4" w14:textId="77777777" w:rsidR="000530D5" w:rsidRPr="00C56C6E" w:rsidRDefault="000530D5" w:rsidP="000530D5">
      <w:pPr>
        <w:pStyle w:val="NoSpacing"/>
        <w:ind w:left="720"/>
        <w:jc w:val="both"/>
        <w:rPr>
          <w:rFonts w:ascii="Arial" w:hAnsi="Arial" w:cs="Arial"/>
          <w:sz w:val="24"/>
          <w:szCs w:val="24"/>
        </w:rPr>
      </w:pPr>
      <w:r w:rsidRPr="00C56C6E">
        <w:rPr>
          <w:rFonts w:ascii="Arial" w:hAnsi="Arial" w:cs="Arial"/>
          <w:sz w:val="24"/>
          <w:szCs w:val="24"/>
        </w:rPr>
        <w:t>10.3.3 Ensure appropriate escalation arrangements are in place to alert the Hospice Chair, Chief Executive or Chairs of other relevant committees of any urgent/critical matters that may compromise patient care and affect the operation and/or reputation of the Hospice.</w:t>
      </w:r>
    </w:p>
    <w:p w14:paraId="71E43722" w14:textId="77777777" w:rsidR="000530D5" w:rsidRPr="00C56C6E" w:rsidRDefault="000530D5" w:rsidP="000530D5">
      <w:pPr>
        <w:pStyle w:val="NoSpacing"/>
        <w:jc w:val="both"/>
        <w:rPr>
          <w:rFonts w:ascii="Arial" w:hAnsi="Arial" w:cs="Arial"/>
          <w:sz w:val="24"/>
          <w:szCs w:val="24"/>
        </w:rPr>
      </w:pPr>
    </w:p>
    <w:p w14:paraId="5B23F92E" w14:textId="77777777" w:rsidR="000530D5" w:rsidRPr="00C56C6E" w:rsidRDefault="000530D5" w:rsidP="000530D5">
      <w:pPr>
        <w:pStyle w:val="NoSpacing"/>
        <w:jc w:val="both"/>
        <w:rPr>
          <w:rFonts w:ascii="Arial" w:hAnsi="Arial" w:cs="Arial"/>
          <w:sz w:val="24"/>
          <w:szCs w:val="24"/>
        </w:rPr>
      </w:pPr>
      <w:r w:rsidRPr="00C56C6E">
        <w:rPr>
          <w:rFonts w:ascii="Arial" w:hAnsi="Arial" w:cs="Arial"/>
          <w:sz w:val="24"/>
          <w:szCs w:val="24"/>
        </w:rPr>
        <w:t>10.4 The Board may also require the Committee Chair to report upon the committee’s activities at public meetings, eg AGM or to community partners and other stakeholders, where this is considered appropriate, eg where the committee’s assurance role relates to a joint or shared responsibility.</w:t>
      </w:r>
    </w:p>
    <w:p w14:paraId="0E1B2DDC" w14:textId="77777777" w:rsidR="000530D5" w:rsidRPr="00C56C6E" w:rsidRDefault="000530D5" w:rsidP="000530D5">
      <w:pPr>
        <w:pStyle w:val="NoSpacing"/>
        <w:jc w:val="both"/>
        <w:rPr>
          <w:rFonts w:ascii="Arial" w:hAnsi="Arial" w:cs="Arial"/>
          <w:sz w:val="24"/>
          <w:szCs w:val="24"/>
        </w:rPr>
      </w:pPr>
    </w:p>
    <w:p w14:paraId="3BE6C60D" w14:textId="01991875" w:rsidR="00877DBC" w:rsidRPr="00C56C6E" w:rsidRDefault="000530D5" w:rsidP="00310902">
      <w:pPr>
        <w:pStyle w:val="NoSpacing"/>
        <w:jc w:val="both"/>
        <w:rPr>
          <w:rFonts w:ascii="Arial" w:hAnsi="Arial" w:cs="Arial"/>
          <w:sz w:val="24"/>
          <w:szCs w:val="24"/>
        </w:rPr>
      </w:pPr>
      <w:r w:rsidRPr="00C56C6E">
        <w:rPr>
          <w:rFonts w:ascii="Arial" w:hAnsi="Arial" w:cs="Arial"/>
          <w:sz w:val="24"/>
          <w:szCs w:val="24"/>
        </w:rPr>
        <w:t>10.5 The Chief Executive, on behalf of the Board, shall oversee a proce</w:t>
      </w:r>
      <w:r w:rsidR="00173887">
        <w:rPr>
          <w:rFonts w:ascii="Arial" w:hAnsi="Arial" w:cs="Arial"/>
          <w:sz w:val="24"/>
          <w:szCs w:val="24"/>
        </w:rPr>
        <w:t>ss of regular and rigorous self-</w:t>
      </w:r>
      <w:r w:rsidRPr="00C56C6E">
        <w:rPr>
          <w:rFonts w:ascii="Arial" w:hAnsi="Arial" w:cs="Arial"/>
          <w:sz w:val="24"/>
          <w:szCs w:val="24"/>
        </w:rPr>
        <w:t>assessment and evaluation of the Committee’s performance and operation including that of a</w:t>
      </w:r>
      <w:r w:rsidR="00310902" w:rsidRPr="00C56C6E">
        <w:rPr>
          <w:rFonts w:ascii="Arial" w:hAnsi="Arial" w:cs="Arial"/>
          <w:sz w:val="24"/>
          <w:szCs w:val="24"/>
        </w:rPr>
        <w:t>ny sub committees established.</w:t>
      </w:r>
    </w:p>
    <w:p w14:paraId="766F29C2" w14:textId="77777777" w:rsidR="00877DBC" w:rsidRPr="00C56C6E" w:rsidRDefault="00877DBC" w:rsidP="008A1468">
      <w:pPr>
        <w:jc w:val="both"/>
        <w:rPr>
          <w:rFonts w:cs="Arial"/>
          <w:i/>
          <w:color w:val="FF0000"/>
        </w:rPr>
      </w:pPr>
    </w:p>
    <w:p w14:paraId="7C2BABC9" w14:textId="170D6819" w:rsidR="008A1468" w:rsidRPr="00C56C6E" w:rsidRDefault="008A1468" w:rsidP="008A1468">
      <w:pPr>
        <w:jc w:val="both"/>
        <w:rPr>
          <w:rFonts w:cs="Arial"/>
        </w:rPr>
      </w:pPr>
    </w:p>
    <w:p w14:paraId="326A481D" w14:textId="5458B953" w:rsidR="008A1468" w:rsidRPr="00656EE0" w:rsidRDefault="00310902" w:rsidP="008A1468">
      <w:pPr>
        <w:jc w:val="both"/>
        <w:rPr>
          <w:rFonts w:cs="Arial"/>
          <w:color w:val="FF0000"/>
        </w:rPr>
      </w:pPr>
      <w:r w:rsidRPr="00C56C6E">
        <w:rPr>
          <w:rFonts w:cs="Arial"/>
          <w:b/>
        </w:rPr>
        <w:t>6</w:t>
      </w:r>
      <w:r w:rsidR="00173887">
        <w:rPr>
          <w:rFonts w:cs="Arial"/>
          <w:b/>
        </w:rPr>
        <w:tab/>
        <w:t xml:space="preserve">Chairman’s Forum </w:t>
      </w:r>
      <w:r w:rsidR="008A1468" w:rsidRPr="00C56C6E">
        <w:rPr>
          <w:rFonts w:cs="Arial"/>
        </w:rPr>
        <w:t>(Frequency of meetings is discretionary)</w:t>
      </w:r>
      <w:r w:rsidR="00656EE0">
        <w:rPr>
          <w:rFonts w:cs="Arial"/>
          <w:color w:val="FF0000"/>
        </w:rPr>
        <w:t xml:space="preserve"> NEW</w:t>
      </w:r>
    </w:p>
    <w:p w14:paraId="325D5162" w14:textId="77777777" w:rsidR="008A1468" w:rsidRPr="00C56C6E" w:rsidRDefault="008A1468" w:rsidP="008A1468">
      <w:pPr>
        <w:jc w:val="both"/>
        <w:rPr>
          <w:rFonts w:cs="Arial"/>
          <w:b/>
        </w:rPr>
      </w:pPr>
    </w:p>
    <w:p w14:paraId="4107F611" w14:textId="5171FFA5" w:rsidR="008A1468" w:rsidRPr="00C56C6E" w:rsidRDefault="008A1468" w:rsidP="008A1468">
      <w:pPr>
        <w:jc w:val="both"/>
        <w:rPr>
          <w:rFonts w:cs="Arial"/>
        </w:rPr>
      </w:pPr>
      <w:r w:rsidRPr="00C56C6E">
        <w:rPr>
          <w:rFonts w:cs="Arial"/>
        </w:rPr>
        <w:t>This provides for an i</w:t>
      </w:r>
      <w:r w:rsidR="00173887">
        <w:rPr>
          <w:rFonts w:cs="Arial"/>
        </w:rPr>
        <w:t xml:space="preserve">nformal </w:t>
      </w:r>
      <w:r w:rsidRPr="00C56C6E">
        <w:rPr>
          <w:rFonts w:cs="Arial"/>
        </w:rPr>
        <w:t xml:space="preserve">forum </w:t>
      </w:r>
      <w:r w:rsidR="00173887">
        <w:rPr>
          <w:rFonts w:cs="Arial"/>
        </w:rPr>
        <w:t xml:space="preserve">that is however supported by minutes </w:t>
      </w:r>
      <w:r w:rsidRPr="00C56C6E">
        <w:rPr>
          <w:rFonts w:cs="Arial"/>
        </w:rPr>
        <w:t>bringing together the Chairman,</w:t>
      </w:r>
      <w:r w:rsidR="00173887">
        <w:rPr>
          <w:rFonts w:cs="Arial"/>
        </w:rPr>
        <w:t xml:space="preserve"> Treasurer and </w:t>
      </w:r>
      <w:r w:rsidRPr="00C56C6E">
        <w:rPr>
          <w:rFonts w:cs="Arial"/>
        </w:rPr>
        <w:t xml:space="preserve">the </w:t>
      </w:r>
      <w:r w:rsidR="00173887">
        <w:rPr>
          <w:rFonts w:cs="Arial"/>
        </w:rPr>
        <w:t xml:space="preserve">Deputy </w:t>
      </w:r>
      <w:r w:rsidRPr="00C56C6E">
        <w:rPr>
          <w:rFonts w:cs="Arial"/>
        </w:rPr>
        <w:t>Chairman, the Chief</w:t>
      </w:r>
      <w:r w:rsidR="00173887">
        <w:rPr>
          <w:rFonts w:cs="Arial"/>
        </w:rPr>
        <w:t xml:space="preserve"> Executive, Chair of committees, Trustees </w:t>
      </w:r>
      <w:r w:rsidRPr="00C56C6E">
        <w:rPr>
          <w:rFonts w:cs="Arial"/>
        </w:rPr>
        <w:t>and senior managers as felt necessary.  Its purpose is to keep each other informed of:</w:t>
      </w:r>
    </w:p>
    <w:p w14:paraId="6977BF5E" w14:textId="77777777" w:rsidR="008A1468" w:rsidRPr="00C56C6E" w:rsidRDefault="008A1468" w:rsidP="008A1468">
      <w:pPr>
        <w:jc w:val="both"/>
        <w:rPr>
          <w:rFonts w:cs="Arial"/>
        </w:rPr>
      </w:pPr>
    </w:p>
    <w:p w14:paraId="31F56725" w14:textId="77777777" w:rsidR="008A1468" w:rsidRPr="00C56C6E" w:rsidRDefault="008A1468" w:rsidP="008A1468">
      <w:pPr>
        <w:numPr>
          <w:ilvl w:val="0"/>
          <w:numId w:val="10"/>
        </w:numPr>
        <w:jc w:val="both"/>
        <w:rPr>
          <w:rFonts w:cs="Arial"/>
        </w:rPr>
      </w:pPr>
      <w:r w:rsidRPr="00C56C6E">
        <w:rPr>
          <w:rFonts w:cs="Arial"/>
        </w:rPr>
        <w:t>Current performance and activities</w:t>
      </w:r>
    </w:p>
    <w:p w14:paraId="2E82C2CB" w14:textId="77777777" w:rsidR="008A1468" w:rsidRPr="00C56C6E" w:rsidRDefault="008A1468" w:rsidP="008A1468">
      <w:pPr>
        <w:numPr>
          <w:ilvl w:val="0"/>
          <w:numId w:val="10"/>
        </w:numPr>
        <w:jc w:val="both"/>
        <w:rPr>
          <w:rFonts w:cs="Arial"/>
        </w:rPr>
      </w:pPr>
      <w:r w:rsidRPr="00C56C6E">
        <w:rPr>
          <w:rFonts w:cs="Arial"/>
        </w:rPr>
        <w:t>Current developments</w:t>
      </w:r>
    </w:p>
    <w:p w14:paraId="6977C31B" w14:textId="77777777" w:rsidR="008A1468" w:rsidRPr="00C56C6E" w:rsidRDefault="008A1468" w:rsidP="008A1468">
      <w:pPr>
        <w:numPr>
          <w:ilvl w:val="0"/>
          <w:numId w:val="10"/>
        </w:numPr>
        <w:jc w:val="both"/>
        <w:rPr>
          <w:rFonts w:cs="Arial"/>
        </w:rPr>
      </w:pPr>
      <w:r w:rsidRPr="00C56C6E">
        <w:rPr>
          <w:rFonts w:cs="Arial"/>
        </w:rPr>
        <w:t>Early thoughts on strategy and policy developments and budgetary considerations</w:t>
      </w:r>
    </w:p>
    <w:p w14:paraId="7ED5E30E" w14:textId="1EA44EA0" w:rsidR="008A1468" w:rsidRPr="00656EE0" w:rsidRDefault="008A1468" w:rsidP="008A1468">
      <w:pPr>
        <w:numPr>
          <w:ilvl w:val="0"/>
          <w:numId w:val="10"/>
        </w:numPr>
        <w:jc w:val="both"/>
        <w:rPr>
          <w:rFonts w:cs="Arial"/>
        </w:rPr>
      </w:pPr>
      <w:r w:rsidRPr="00C56C6E">
        <w:rPr>
          <w:rFonts w:cs="Arial"/>
        </w:rPr>
        <w:t>Early warning of any act or complaint that could damage Hospice’s image</w:t>
      </w:r>
    </w:p>
    <w:p w14:paraId="6E749C80" w14:textId="77777777" w:rsidR="008A1468" w:rsidRPr="00C56C6E" w:rsidRDefault="008A1468" w:rsidP="008A1468">
      <w:pPr>
        <w:jc w:val="both"/>
        <w:rPr>
          <w:rFonts w:cs="Arial"/>
        </w:rPr>
      </w:pPr>
    </w:p>
    <w:p w14:paraId="0AA4C3A1" w14:textId="7394FE8B" w:rsidR="008A1468" w:rsidRPr="00C56C6E" w:rsidRDefault="008A1468" w:rsidP="008A1468">
      <w:pPr>
        <w:jc w:val="both"/>
        <w:rPr>
          <w:rFonts w:cs="Arial"/>
          <w:b/>
        </w:rPr>
      </w:pPr>
      <w:r w:rsidRPr="00C56C6E">
        <w:rPr>
          <w:rFonts w:cs="Arial"/>
          <w:b/>
        </w:rPr>
        <w:t>5</w:t>
      </w:r>
      <w:r w:rsidRPr="00C56C6E">
        <w:rPr>
          <w:rFonts w:cs="Arial"/>
          <w:b/>
        </w:rPr>
        <w:tab/>
        <w:t>Ad hoc Groups / Forums</w:t>
      </w:r>
      <w:r w:rsidR="00133F69">
        <w:rPr>
          <w:rFonts w:cs="Arial"/>
          <w:b/>
        </w:rPr>
        <w:t xml:space="preserve"> / Task and Finish groups</w:t>
      </w:r>
    </w:p>
    <w:p w14:paraId="6DF1A4F8" w14:textId="77777777" w:rsidR="008A1468" w:rsidRPr="00C56C6E" w:rsidRDefault="008A1468" w:rsidP="008A1468">
      <w:pPr>
        <w:jc w:val="both"/>
        <w:rPr>
          <w:rFonts w:cs="Arial"/>
        </w:rPr>
      </w:pPr>
    </w:p>
    <w:p w14:paraId="7F140CB3" w14:textId="18341A52" w:rsidR="008A1468" w:rsidRPr="00C56C6E" w:rsidRDefault="008A1468" w:rsidP="008A1468">
      <w:pPr>
        <w:jc w:val="both"/>
        <w:rPr>
          <w:rFonts w:cs="Arial"/>
        </w:rPr>
      </w:pPr>
      <w:r w:rsidRPr="00C56C6E">
        <w:rPr>
          <w:rFonts w:cs="Arial"/>
        </w:rPr>
        <w:t>As required, the Board may establish time limited groups / forums to consider par</w:t>
      </w:r>
      <w:r w:rsidR="00173887">
        <w:rPr>
          <w:rFonts w:cs="Arial"/>
        </w:rPr>
        <w:t xml:space="preserve">ticular issues of importance. </w:t>
      </w:r>
      <w:r w:rsidRPr="00C56C6E">
        <w:rPr>
          <w:rFonts w:cs="Arial"/>
        </w:rPr>
        <w:t>Such groups / forums will normally be chaired by a Trustee with appropriate interest / experience.  Membership of such groups will be appropriate to the tasks at hand, but would in normal circumstances be kept small.  Dependent on the group / forum reporting back would be a two-way process via the Hospice Management Team (Chief Executive) and / or the Board, together with due liaison with the Chairs of the formal committees.</w:t>
      </w:r>
      <w:r w:rsidR="00C56C6E" w:rsidRPr="00C56C6E">
        <w:rPr>
          <w:rFonts w:cs="Arial"/>
        </w:rPr>
        <w:t xml:space="preserve">  </w:t>
      </w:r>
    </w:p>
    <w:p w14:paraId="7130174D" w14:textId="77777777" w:rsidR="008A1468" w:rsidRPr="00C56C6E" w:rsidRDefault="008A1468" w:rsidP="008A1468">
      <w:pPr>
        <w:jc w:val="both"/>
        <w:rPr>
          <w:rFonts w:cs="Arial"/>
        </w:rPr>
      </w:pPr>
    </w:p>
    <w:p w14:paraId="5CFAE0AE" w14:textId="77777777" w:rsidR="008A1468" w:rsidRPr="00C56C6E" w:rsidRDefault="008A1468" w:rsidP="008A1468">
      <w:pPr>
        <w:jc w:val="both"/>
        <w:rPr>
          <w:rFonts w:cs="Arial"/>
        </w:rPr>
      </w:pPr>
    </w:p>
    <w:p w14:paraId="1D5724C3" w14:textId="0ECD56E3" w:rsidR="00201E6B" w:rsidRDefault="008A1468" w:rsidP="008A1468">
      <w:pPr>
        <w:jc w:val="both"/>
        <w:rPr>
          <w:rFonts w:cs="Arial"/>
          <w:b/>
        </w:rPr>
      </w:pPr>
      <w:r w:rsidRPr="00C56C6E">
        <w:rPr>
          <w:rFonts w:cs="Arial"/>
          <w:b/>
        </w:rPr>
        <w:t>6</w:t>
      </w:r>
      <w:r w:rsidRPr="00C56C6E">
        <w:rPr>
          <w:rFonts w:cs="Arial"/>
          <w:b/>
        </w:rPr>
        <w:tab/>
        <w:t xml:space="preserve">St </w:t>
      </w:r>
      <w:r w:rsidR="001C11F6" w:rsidRPr="00C56C6E">
        <w:rPr>
          <w:rFonts w:cs="Arial"/>
          <w:b/>
        </w:rPr>
        <w:t>Ke</w:t>
      </w:r>
      <w:r w:rsidR="002C7EBF">
        <w:rPr>
          <w:rFonts w:cs="Arial"/>
          <w:b/>
        </w:rPr>
        <w:t>n</w:t>
      </w:r>
      <w:r w:rsidR="001C11F6" w:rsidRPr="00C56C6E">
        <w:rPr>
          <w:rFonts w:cs="Arial"/>
          <w:b/>
        </w:rPr>
        <w:t>tigern’</w:t>
      </w:r>
      <w:r w:rsidRPr="00C56C6E">
        <w:rPr>
          <w:rFonts w:cs="Arial"/>
          <w:b/>
        </w:rPr>
        <w:t xml:space="preserve">s </w:t>
      </w:r>
      <w:r w:rsidR="001C11F6" w:rsidRPr="00C56C6E">
        <w:rPr>
          <w:rFonts w:cs="Arial"/>
          <w:b/>
        </w:rPr>
        <w:t>Trading</w:t>
      </w:r>
      <w:r w:rsidRPr="00C56C6E">
        <w:rPr>
          <w:rFonts w:cs="Arial"/>
          <w:b/>
        </w:rPr>
        <w:t xml:space="preserve"> Company </w:t>
      </w:r>
      <w:r w:rsidR="00201E6B">
        <w:rPr>
          <w:rFonts w:cs="Arial"/>
          <w:b/>
        </w:rPr>
        <w:t xml:space="preserve">LTD </w:t>
      </w:r>
    </w:p>
    <w:p w14:paraId="1F8A48DB" w14:textId="589D15B8" w:rsidR="008A1468" w:rsidRPr="00C56C6E" w:rsidRDefault="00201E6B" w:rsidP="00201E6B">
      <w:pPr>
        <w:ind w:firstLine="720"/>
        <w:jc w:val="both"/>
        <w:rPr>
          <w:rFonts w:cs="Arial"/>
        </w:rPr>
      </w:pPr>
      <w:r>
        <w:rPr>
          <w:rFonts w:cs="Arial"/>
          <w:b/>
        </w:rPr>
        <w:t>St Kentigern Promotions LTD</w:t>
      </w:r>
    </w:p>
    <w:p w14:paraId="1719C4A4" w14:textId="77777777" w:rsidR="008A1468" w:rsidRPr="00C56C6E" w:rsidRDefault="008A1468" w:rsidP="008A1468">
      <w:pPr>
        <w:jc w:val="both"/>
        <w:rPr>
          <w:rFonts w:cs="Arial"/>
        </w:rPr>
      </w:pPr>
    </w:p>
    <w:p w14:paraId="52997B34" w14:textId="781F78AE" w:rsidR="008A1468" w:rsidRPr="00C56C6E" w:rsidRDefault="008A1468" w:rsidP="008A1468">
      <w:pPr>
        <w:jc w:val="both"/>
        <w:rPr>
          <w:rFonts w:cs="Arial"/>
        </w:rPr>
      </w:pPr>
      <w:r w:rsidRPr="00C56C6E">
        <w:rPr>
          <w:rFonts w:cs="Arial"/>
        </w:rPr>
        <w:t>The</w:t>
      </w:r>
      <w:r w:rsidR="00201E6B">
        <w:rPr>
          <w:rFonts w:cs="Arial"/>
        </w:rPr>
        <w:t>se</w:t>
      </w:r>
      <w:r w:rsidRPr="00C56C6E">
        <w:rPr>
          <w:rFonts w:cs="Arial"/>
        </w:rPr>
        <w:t xml:space="preserve"> </w:t>
      </w:r>
      <w:r w:rsidR="00201E6B" w:rsidRPr="00C56C6E">
        <w:rPr>
          <w:rFonts w:cs="Arial"/>
        </w:rPr>
        <w:t>compani</w:t>
      </w:r>
      <w:r w:rsidR="00201E6B">
        <w:rPr>
          <w:rFonts w:cs="Arial"/>
        </w:rPr>
        <w:t>es</w:t>
      </w:r>
      <w:r w:rsidRPr="00C56C6E">
        <w:rPr>
          <w:rFonts w:cs="Arial"/>
        </w:rPr>
        <w:t xml:space="preserve"> </w:t>
      </w:r>
      <w:r w:rsidR="00201E6B">
        <w:rPr>
          <w:rFonts w:cs="Arial"/>
        </w:rPr>
        <w:t xml:space="preserve">are </w:t>
      </w:r>
      <w:r w:rsidRPr="00C56C6E">
        <w:rPr>
          <w:rFonts w:cs="Arial"/>
        </w:rPr>
        <w:t>wholly owned subsi</w:t>
      </w:r>
      <w:r w:rsidR="00201E6B">
        <w:rPr>
          <w:rFonts w:cs="Arial"/>
        </w:rPr>
        <w:t>diaries</w:t>
      </w:r>
      <w:r w:rsidRPr="00C56C6E">
        <w:rPr>
          <w:rFonts w:cs="Arial"/>
        </w:rPr>
        <w:t xml:space="preserve"> of St </w:t>
      </w:r>
      <w:r w:rsidR="001C11F6" w:rsidRPr="00C56C6E">
        <w:rPr>
          <w:rFonts w:cs="Arial"/>
        </w:rPr>
        <w:t>Kentigern</w:t>
      </w:r>
      <w:r w:rsidRPr="00C56C6E">
        <w:rPr>
          <w:rFonts w:cs="Arial"/>
        </w:rPr>
        <w:t>’s Hospice.</w:t>
      </w:r>
    </w:p>
    <w:p w14:paraId="6518597F" w14:textId="77777777" w:rsidR="008A1468" w:rsidRPr="00C56C6E" w:rsidRDefault="008A1468" w:rsidP="008A1468">
      <w:pPr>
        <w:jc w:val="both"/>
        <w:rPr>
          <w:rFonts w:cs="Arial"/>
        </w:rPr>
      </w:pPr>
    </w:p>
    <w:p w14:paraId="722E54A5" w14:textId="4C50FF41" w:rsidR="008A1468" w:rsidRPr="00C56C6E" w:rsidRDefault="008A1468" w:rsidP="008A1468">
      <w:pPr>
        <w:jc w:val="both"/>
        <w:rPr>
          <w:rFonts w:cs="Arial"/>
        </w:rPr>
      </w:pPr>
      <w:r w:rsidRPr="00C56C6E">
        <w:rPr>
          <w:rFonts w:cs="Arial"/>
        </w:rPr>
        <w:t xml:space="preserve">Management of the company is the responsibility of the Directors of the Company, with overall control by the Hospice Board.  [Presently </w:t>
      </w:r>
      <w:r w:rsidR="00173887">
        <w:rPr>
          <w:rFonts w:cs="Arial"/>
        </w:rPr>
        <w:t xml:space="preserve">all </w:t>
      </w:r>
      <w:r w:rsidRPr="00C56C6E">
        <w:rPr>
          <w:rFonts w:cs="Arial"/>
        </w:rPr>
        <w:t xml:space="preserve">Trustees </w:t>
      </w:r>
      <w:r w:rsidR="00201E6B">
        <w:rPr>
          <w:rFonts w:cs="Arial"/>
        </w:rPr>
        <w:t xml:space="preserve">are the Directors].  </w:t>
      </w:r>
      <w:r w:rsidR="00201E6B" w:rsidRPr="00656EE0">
        <w:rPr>
          <w:rFonts w:cs="Arial"/>
        </w:rPr>
        <w:t>The Companies</w:t>
      </w:r>
      <w:r w:rsidRPr="00656EE0">
        <w:rPr>
          <w:rFonts w:cs="Arial"/>
        </w:rPr>
        <w:t xml:space="preserve"> will hold an AGM and present its audited accounts to the Hospice Board.</w:t>
      </w:r>
    </w:p>
    <w:p w14:paraId="76723347" w14:textId="77777777" w:rsidR="008A1468" w:rsidRPr="00C56C6E" w:rsidRDefault="008A1468" w:rsidP="008A1468">
      <w:pPr>
        <w:jc w:val="both"/>
        <w:rPr>
          <w:rFonts w:cs="Arial"/>
        </w:rPr>
      </w:pPr>
    </w:p>
    <w:p w14:paraId="16261605" w14:textId="55E99B04" w:rsidR="008A1468" w:rsidRPr="00C56C6E" w:rsidRDefault="001C11F6" w:rsidP="008A1468">
      <w:pPr>
        <w:jc w:val="both"/>
        <w:rPr>
          <w:rFonts w:cs="Arial"/>
        </w:rPr>
      </w:pPr>
      <w:r w:rsidRPr="00C56C6E">
        <w:rPr>
          <w:rFonts w:cs="Arial"/>
        </w:rPr>
        <w:t>As the accounts of St Kentigern</w:t>
      </w:r>
      <w:r w:rsidR="008A1468" w:rsidRPr="00C56C6E">
        <w:rPr>
          <w:rFonts w:cs="Arial"/>
        </w:rPr>
        <w:t xml:space="preserve">’s Hospice </w:t>
      </w:r>
      <w:r w:rsidR="00201E6B">
        <w:rPr>
          <w:rFonts w:cs="Arial"/>
        </w:rPr>
        <w:t xml:space="preserve">Trading Ltd. and St Kentigern Promotions Ltd </w:t>
      </w:r>
      <w:r w:rsidR="008A1468" w:rsidRPr="00C56C6E">
        <w:rPr>
          <w:rFonts w:cs="Arial"/>
        </w:rPr>
        <w:t>now forms part of the consolidated accounts of th</w:t>
      </w:r>
      <w:r w:rsidRPr="00C56C6E">
        <w:rPr>
          <w:rFonts w:cs="Arial"/>
        </w:rPr>
        <w:t>e Hospice, the Hospice Finance C</w:t>
      </w:r>
      <w:r w:rsidR="008A1468" w:rsidRPr="00C56C6E">
        <w:rPr>
          <w:rFonts w:cs="Arial"/>
        </w:rPr>
        <w:t>ommittee will provide monthly monitoring of the lottery budgets.</w:t>
      </w:r>
    </w:p>
    <w:p w14:paraId="4E276E98" w14:textId="77777777" w:rsidR="008A1468" w:rsidRPr="00C56C6E" w:rsidRDefault="008A1468" w:rsidP="008A1468">
      <w:pPr>
        <w:jc w:val="both"/>
        <w:rPr>
          <w:rFonts w:cs="Arial"/>
          <w:b/>
        </w:rPr>
      </w:pPr>
    </w:p>
    <w:p w14:paraId="59CAA093" w14:textId="028717F6" w:rsidR="008A1468" w:rsidRPr="00C56C6E" w:rsidRDefault="008A1468" w:rsidP="008A1468">
      <w:pPr>
        <w:jc w:val="both"/>
        <w:rPr>
          <w:rFonts w:cs="Arial"/>
        </w:rPr>
      </w:pPr>
      <w:r w:rsidRPr="00656EE0">
        <w:rPr>
          <w:rFonts w:cs="Arial"/>
        </w:rPr>
        <w:t>The Chief Executive</w:t>
      </w:r>
      <w:r w:rsidR="001C11F6" w:rsidRPr="00656EE0">
        <w:rPr>
          <w:rFonts w:cs="Arial"/>
        </w:rPr>
        <w:t xml:space="preserve"> and the Accounts Manager are </w:t>
      </w:r>
      <w:r w:rsidRPr="00656EE0">
        <w:rPr>
          <w:rFonts w:cs="Arial"/>
        </w:rPr>
        <w:t>the named Lottery promoter</w:t>
      </w:r>
      <w:r w:rsidR="001C11F6" w:rsidRPr="00656EE0">
        <w:rPr>
          <w:rFonts w:cs="Arial"/>
        </w:rPr>
        <w:t>s</w:t>
      </w:r>
      <w:r w:rsidRPr="00656EE0">
        <w:rPr>
          <w:rFonts w:cs="Arial"/>
        </w:rPr>
        <w:t>.</w:t>
      </w:r>
      <w:r w:rsidRPr="00C56C6E">
        <w:rPr>
          <w:rFonts w:cs="Arial"/>
        </w:rPr>
        <w:t xml:space="preserve"> </w:t>
      </w:r>
    </w:p>
    <w:p w14:paraId="4D7EFBB2" w14:textId="77777777" w:rsidR="008A1468" w:rsidRPr="00C56C6E" w:rsidRDefault="008A1468" w:rsidP="008A1468">
      <w:pPr>
        <w:jc w:val="both"/>
        <w:rPr>
          <w:rFonts w:cs="Arial"/>
          <w:b/>
        </w:rPr>
      </w:pPr>
    </w:p>
    <w:p w14:paraId="1B8AC2C5" w14:textId="77777777" w:rsidR="008A1468" w:rsidRPr="00C56C6E" w:rsidRDefault="008A1468" w:rsidP="008A1468">
      <w:pPr>
        <w:jc w:val="both"/>
        <w:rPr>
          <w:rFonts w:cs="Arial"/>
          <w:b/>
        </w:rPr>
      </w:pPr>
    </w:p>
    <w:p w14:paraId="355EB0A5" w14:textId="77777777" w:rsidR="008A1468" w:rsidRPr="00C56C6E" w:rsidRDefault="008A1468" w:rsidP="008A1468">
      <w:pPr>
        <w:jc w:val="both"/>
        <w:rPr>
          <w:rFonts w:cs="Arial"/>
          <w:b/>
        </w:rPr>
      </w:pPr>
      <w:r w:rsidRPr="00C56C6E">
        <w:rPr>
          <w:rFonts w:cs="Arial"/>
          <w:b/>
        </w:rPr>
        <w:t>7</w:t>
      </w:r>
      <w:r w:rsidRPr="00C56C6E">
        <w:rPr>
          <w:rFonts w:cs="Arial"/>
          <w:b/>
        </w:rPr>
        <w:tab/>
        <w:t>Delegation to Managers</w:t>
      </w:r>
    </w:p>
    <w:p w14:paraId="0CAB82CF" w14:textId="77777777" w:rsidR="008A1468" w:rsidRPr="00C56C6E" w:rsidRDefault="008A1468" w:rsidP="008A1468">
      <w:pPr>
        <w:jc w:val="both"/>
        <w:rPr>
          <w:rFonts w:cs="Arial"/>
          <w:b/>
        </w:rPr>
      </w:pPr>
    </w:p>
    <w:p w14:paraId="2AC60303" w14:textId="13AEF1B1" w:rsidR="008A1468" w:rsidRPr="00C56C6E" w:rsidRDefault="008A1468" w:rsidP="008A1468">
      <w:pPr>
        <w:jc w:val="both"/>
        <w:rPr>
          <w:rFonts w:cs="Arial"/>
        </w:rPr>
      </w:pPr>
      <w:r w:rsidRPr="00C56C6E">
        <w:rPr>
          <w:rFonts w:cs="Arial"/>
        </w:rPr>
        <w:t>The Board grants full managerial authority to the Chief Executive</w:t>
      </w:r>
      <w:r w:rsidR="001C11F6" w:rsidRPr="00C56C6E">
        <w:rPr>
          <w:rFonts w:cs="Arial"/>
        </w:rPr>
        <w:t xml:space="preserve"> and therewith to the Senior Management Team</w:t>
      </w:r>
      <w:r w:rsidRPr="00C56C6E">
        <w:rPr>
          <w:rFonts w:cs="Arial"/>
        </w:rPr>
        <w:t>.  This authority has to be exercised in a manner which provides that:</w:t>
      </w:r>
    </w:p>
    <w:p w14:paraId="096E4C55" w14:textId="77777777" w:rsidR="008A1468" w:rsidRPr="00C56C6E" w:rsidRDefault="008A1468" w:rsidP="008A1468">
      <w:pPr>
        <w:jc w:val="both"/>
        <w:rPr>
          <w:rFonts w:cs="Arial"/>
        </w:rPr>
      </w:pPr>
    </w:p>
    <w:p w14:paraId="6772FBDE" w14:textId="77777777" w:rsidR="008A1468" w:rsidRPr="00C56C6E" w:rsidRDefault="008A1468" w:rsidP="008A1468">
      <w:pPr>
        <w:numPr>
          <w:ilvl w:val="0"/>
          <w:numId w:val="11"/>
        </w:numPr>
        <w:jc w:val="both"/>
        <w:rPr>
          <w:rFonts w:cs="Arial"/>
        </w:rPr>
      </w:pPr>
      <w:r w:rsidRPr="00C56C6E">
        <w:rPr>
          <w:rFonts w:cs="Arial"/>
        </w:rPr>
        <w:t>The Memorandum and Articles of Association are complied with.</w:t>
      </w:r>
    </w:p>
    <w:p w14:paraId="41356D2F" w14:textId="77777777" w:rsidR="008A1468" w:rsidRPr="00C56C6E" w:rsidRDefault="008A1468" w:rsidP="008A1468">
      <w:pPr>
        <w:numPr>
          <w:ilvl w:val="0"/>
          <w:numId w:val="11"/>
        </w:numPr>
        <w:jc w:val="both"/>
        <w:rPr>
          <w:rFonts w:cs="Arial"/>
        </w:rPr>
      </w:pPr>
      <w:r w:rsidRPr="00C56C6E">
        <w:rPr>
          <w:rFonts w:cs="Arial"/>
        </w:rPr>
        <w:t>Managerial decisions conform to the broad aims, strategy and policies of the Board.</w:t>
      </w:r>
    </w:p>
    <w:p w14:paraId="39AA6F61" w14:textId="77777777" w:rsidR="008A1468" w:rsidRPr="00C56C6E" w:rsidRDefault="008A1468" w:rsidP="008A1468">
      <w:pPr>
        <w:numPr>
          <w:ilvl w:val="0"/>
          <w:numId w:val="11"/>
        </w:numPr>
        <w:jc w:val="both"/>
        <w:rPr>
          <w:rFonts w:cs="Arial"/>
        </w:rPr>
      </w:pPr>
      <w:r w:rsidRPr="00C56C6E">
        <w:rPr>
          <w:rFonts w:cs="Arial"/>
        </w:rPr>
        <w:t>Expenditure is contained within the overall limits determined by the annual budget.</w:t>
      </w:r>
    </w:p>
    <w:p w14:paraId="5A7FA4C5" w14:textId="77777777" w:rsidR="008A1468" w:rsidRPr="00C56C6E" w:rsidRDefault="008A1468" w:rsidP="008A1468">
      <w:pPr>
        <w:numPr>
          <w:ilvl w:val="0"/>
          <w:numId w:val="11"/>
        </w:numPr>
        <w:jc w:val="both"/>
        <w:rPr>
          <w:rFonts w:cs="Arial"/>
        </w:rPr>
      </w:pPr>
      <w:r w:rsidRPr="00C56C6E">
        <w:rPr>
          <w:rFonts w:cs="Arial"/>
        </w:rPr>
        <w:t>Staffing levels are kept within the approved establishment.</w:t>
      </w:r>
    </w:p>
    <w:p w14:paraId="6DE0ECCF" w14:textId="77777777" w:rsidR="008A1468" w:rsidRPr="00C56C6E" w:rsidRDefault="008A1468" w:rsidP="008A1468">
      <w:pPr>
        <w:numPr>
          <w:ilvl w:val="0"/>
          <w:numId w:val="11"/>
        </w:numPr>
        <w:jc w:val="both"/>
        <w:rPr>
          <w:rFonts w:cs="Arial"/>
        </w:rPr>
      </w:pPr>
      <w:r w:rsidRPr="00C56C6E">
        <w:rPr>
          <w:rFonts w:cs="Arial"/>
        </w:rPr>
        <w:t>Professional standards are maintained in all spheres of operation.</w:t>
      </w:r>
    </w:p>
    <w:p w14:paraId="68E9B9D5" w14:textId="77777777" w:rsidR="008A1468" w:rsidRPr="00C56C6E" w:rsidRDefault="008A1468" w:rsidP="008A1468">
      <w:pPr>
        <w:numPr>
          <w:ilvl w:val="0"/>
          <w:numId w:val="11"/>
        </w:numPr>
        <w:jc w:val="both"/>
        <w:rPr>
          <w:rFonts w:cs="Arial"/>
        </w:rPr>
      </w:pPr>
      <w:r w:rsidRPr="00C56C6E">
        <w:rPr>
          <w:rFonts w:cs="Arial"/>
        </w:rPr>
        <w:t>Relevant legislation and regulations are complied with.</w:t>
      </w:r>
    </w:p>
    <w:p w14:paraId="698B0B4D" w14:textId="77777777" w:rsidR="008A1468" w:rsidRPr="00C56C6E" w:rsidRDefault="008A1468" w:rsidP="008A1468">
      <w:pPr>
        <w:numPr>
          <w:ilvl w:val="0"/>
          <w:numId w:val="11"/>
        </w:numPr>
        <w:jc w:val="both"/>
        <w:rPr>
          <w:rFonts w:cs="Arial"/>
        </w:rPr>
      </w:pPr>
      <w:r w:rsidRPr="00C56C6E">
        <w:rPr>
          <w:rFonts w:cs="Arial"/>
        </w:rPr>
        <w:t xml:space="preserve">Hospice procedures and policies are adhered </w:t>
      </w:r>
      <w:commentRangeStart w:id="1"/>
      <w:r w:rsidRPr="00C56C6E">
        <w:rPr>
          <w:rFonts w:cs="Arial"/>
        </w:rPr>
        <w:t>to</w:t>
      </w:r>
      <w:commentRangeEnd w:id="1"/>
      <w:r w:rsidRPr="00C56C6E">
        <w:rPr>
          <w:rStyle w:val="CommentReference"/>
          <w:rFonts w:cs="Arial"/>
          <w:sz w:val="24"/>
          <w:szCs w:val="24"/>
        </w:rPr>
        <w:commentReference w:id="1"/>
      </w:r>
      <w:r w:rsidRPr="00C56C6E">
        <w:rPr>
          <w:rFonts w:cs="Arial"/>
        </w:rPr>
        <w:t xml:space="preserve"> </w:t>
      </w:r>
    </w:p>
    <w:p w14:paraId="163D6A88" w14:textId="77777777" w:rsidR="008A1468" w:rsidRPr="00C56C6E" w:rsidRDefault="008A1468" w:rsidP="008A1468">
      <w:pPr>
        <w:numPr>
          <w:ilvl w:val="0"/>
          <w:numId w:val="11"/>
        </w:numPr>
        <w:jc w:val="both"/>
        <w:rPr>
          <w:rFonts w:cs="Arial"/>
        </w:rPr>
      </w:pPr>
      <w:r w:rsidRPr="00C56C6E">
        <w:rPr>
          <w:rFonts w:cs="Arial"/>
        </w:rPr>
        <w:t>Regular reports are provided to Trustees on operational performance.</w:t>
      </w:r>
    </w:p>
    <w:p w14:paraId="4D2CA9EA" w14:textId="77777777" w:rsidR="008A1468" w:rsidRPr="00C56C6E" w:rsidRDefault="008A1468" w:rsidP="008A1468">
      <w:pPr>
        <w:ind w:left="720"/>
        <w:jc w:val="both"/>
        <w:rPr>
          <w:rFonts w:cs="Arial"/>
        </w:rPr>
      </w:pPr>
    </w:p>
    <w:p w14:paraId="457F4CED" w14:textId="77777777" w:rsidR="008A1468" w:rsidRPr="00C56C6E" w:rsidRDefault="008A1468" w:rsidP="008A1468">
      <w:pPr>
        <w:jc w:val="both"/>
        <w:rPr>
          <w:rFonts w:cs="Arial"/>
          <w:b/>
        </w:rPr>
      </w:pPr>
    </w:p>
    <w:p w14:paraId="3FB6EE8C" w14:textId="77777777" w:rsidR="008A1468" w:rsidRPr="00C56C6E" w:rsidRDefault="008A1468" w:rsidP="008A1468">
      <w:pPr>
        <w:jc w:val="both"/>
        <w:rPr>
          <w:rFonts w:cs="Arial"/>
          <w:b/>
        </w:rPr>
      </w:pPr>
      <w:r w:rsidRPr="00C56C6E">
        <w:rPr>
          <w:rFonts w:cs="Arial"/>
          <w:b/>
        </w:rPr>
        <w:t>Outline of Managers’ Specific Responsibilities</w:t>
      </w:r>
    </w:p>
    <w:p w14:paraId="67EA5184" w14:textId="77777777" w:rsidR="008A1468" w:rsidRPr="00C56C6E" w:rsidRDefault="008A1468" w:rsidP="008A1468">
      <w:pPr>
        <w:jc w:val="both"/>
        <w:rPr>
          <w:rFonts w:cs="Arial"/>
          <w:b/>
        </w:rPr>
      </w:pPr>
    </w:p>
    <w:p w14:paraId="23461AEF" w14:textId="6A623329" w:rsidR="008A1468" w:rsidRDefault="008A1468" w:rsidP="008A1468">
      <w:pPr>
        <w:jc w:val="both"/>
        <w:rPr>
          <w:rFonts w:cs="Arial"/>
          <w:b/>
        </w:rPr>
      </w:pPr>
      <w:r w:rsidRPr="00C56C6E">
        <w:rPr>
          <w:rFonts w:cs="Arial"/>
          <w:b/>
        </w:rPr>
        <w:t>Chief Executive (Responsible Individual under Care Homes Act)</w:t>
      </w:r>
    </w:p>
    <w:p w14:paraId="54518D86" w14:textId="77777777" w:rsidR="00054ACF" w:rsidRPr="00C56C6E" w:rsidRDefault="00054ACF" w:rsidP="008A1468">
      <w:pPr>
        <w:jc w:val="both"/>
        <w:rPr>
          <w:rFonts w:cs="Arial"/>
          <w:b/>
        </w:rPr>
      </w:pPr>
    </w:p>
    <w:p w14:paraId="4CAE2EC9" w14:textId="08C055C9" w:rsidR="00054ACF" w:rsidRPr="00C56C6E" w:rsidRDefault="00054ACF" w:rsidP="00054ACF">
      <w:pPr>
        <w:jc w:val="both"/>
        <w:rPr>
          <w:rFonts w:cs="Arial"/>
        </w:rPr>
      </w:pPr>
      <w:r w:rsidRPr="00C56C6E">
        <w:rPr>
          <w:rFonts w:cs="Arial"/>
        </w:rPr>
        <w:t xml:space="preserve">The Chief Executive will be assisted in undertaking the itemised specific responsibilities by the </w:t>
      </w:r>
      <w:r w:rsidR="00201E6B">
        <w:rPr>
          <w:rFonts w:cs="Arial"/>
        </w:rPr>
        <w:t>Operational</w:t>
      </w:r>
      <w:r w:rsidRPr="00C56C6E">
        <w:rPr>
          <w:rFonts w:cs="Arial"/>
        </w:rPr>
        <w:t xml:space="preserve"> Manager and Management Accountant </w:t>
      </w:r>
      <w:r>
        <w:rPr>
          <w:rFonts w:cs="Arial"/>
        </w:rPr>
        <w:t>and the in line managers. But he / she must an intrinsic understanding of all aspects of Hospice activity and process</w:t>
      </w:r>
    </w:p>
    <w:p w14:paraId="155D9C89" w14:textId="6AA6FFA7" w:rsidR="00054ACF" w:rsidRPr="00C56C6E" w:rsidRDefault="00054ACF" w:rsidP="008A1468">
      <w:pPr>
        <w:jc w:val="both"/>
        <w:rPr>
          <w:rFonts w:cs="Arial"/>
          <w:b/>
        </w:rPr>
      </w:pPr>
    </w:p>
    <w:p w14:paraId="09C60B8D" w14:textId="77777777" w:rsidR="008A1468" w:rsidRPr="00C56C6E" w:rsidRDefault="008A1468" w:rsidP="008A1468">
      <w:pPr>
        <w:numPr>
          <w:ilvl w:val="0"/>
          <w:numId w:val="12"/>
        </w:numPr>
        <w:jc w:val="both"/>
        <w:rPr>
          <w:rFonts w:cs="Arial"/>
        </w:rPr>
      </w:pPr>
      <w:r w:rsidRPr="00C56C6E">
        <w:rPr>
          <w:rFonts w:cs="Arial"/>
        </w:rPr>
        <w:t>To provide effective management and support for the Board</w:t>
      </w:r>
    </w:p>
    <w:p w14:paraId="0DB5DE6B" w14:textId="77777777" w:rsidR="008A1468" w:rsidRPr="00C56C6E" w:rsidRDefault="008A1468" w:rsidP="008A1468">
      <w:pPr>
        <w:numPr>
          <w:ilvl w:val="0"/>
          <w:numId w:val="12"/>
        </w:numPr>
        <w:jc w:val="both"/>
        <w:rPr>
          <w:rFonts w:cs="Arial"/>
        </w:rPr>
      </w:pPr>
      <w:r w:rsidRPr="00C56C6E">
        <w:rPr>
          <w:rFonts w:cs="Arial"/>
        </w:rPr>
        <w:t>Leading the management of the Hospice as a whole (Responsible Individual)</w:t>
      </w:r>
    </w:p>
    <w:p w14:paraId="15225935" w14:textId="77777777" w:rsidR="008A1468" w:rsidRPr="00C56C6E" w:rsidRDefault="008A1468" w:rsidP="008A1468">
      <w:pPr>
        <w:numPr>
          <w:ilvl w:val="0"/>
          <w:numId w:val="12"/>
        </w:numPr>
        <w:jc w:val="both"/>
        <w:rPr>
          <w:rFonts w:cs="Arial"/>
        </w:rPr>
      </w:pPr>
      <w:r w:rsidRPr="00C56C6E">
        <w:rPr>
          <w:rFonts w:cs="Arial"/>
        </w:rPr>
        <w:t>Leading the bringing together of plans, the budget, and provision of management information as a whole.</w:t>
      </w:r>
    </w:p>
    <w:p w14:paraId="61C511C8" w14:textId="12D46F13" w:rsidR="008A1468" w:rsidRPr="00C56C6E" w:rsidRDefault="00054ACF" w:rsidP="008A1468">
      <w:pPr>
        <w:numPr>
          <w:ilvl w:val="0"/>
          <w:numId w:val="12"/>
        </w:numPr>
        <w:jc w:val="both"/>
        <w:rPr>
          <w:rFonts w:cs="Arial"/>
        </w:rPr>
      </w:pPr>
      <w:r>
        <w:rPr>
          <w:rFonts w:cs="Arial"/>
        </w:rPr>
        <w:t>Monitor th</w:t>
      </w:r>
      <w:r w:rsidR="008A1468" w:rsidRPr="00C56C6E">
        <w:rPr>
          <w:rFonts w:cs="Arial"/>
        </w:rPr>
        <w:t>e finances of the Hospice.</w:t>
      </w:r>
    </w:p>
    <w:p w14:paraId="60480317" w14:textId="287BA30C" w:rsidR="008A1468" w:rsidRPr="00C56C6E" w:rsidRDefault="00054ACF" w:rsidP="008A1468">
      <w:pPr>
        <w:numPr>
          <w:ilvl w:val="0"/>
          <w:numId w:val="12"/>
        </w:numPr>
        <w:jc w:val="both"/>
        <w:rPr>
          <w:rFonts w:cs="Arial"/>
        </w:rPr>
      </w:pPr>
      <w:r>
        <w:rPr>
          <w:rFonts w:cs="Arial"/>
        </w:rPr>
        <w:t>Define the a</w:t>
      </w:r>
      <w:r w:rsidR="008A1468" w:rsidRPr="00C56C6E">
        <w:rPr>
          <w:rFonts w:cs="Arial"/>
        </w:rPr>
        <w:t>dministration (in particular non-medical)</w:t>
      </w:r>
    </w:p>
    <w:p w14:paraId="45AB769A" w14:textId="77777777" w:rsidR="008A1468" w:rsidRPr="00C56C6E" w:rsidRDefault="008A1468" w:rsidP="008A1468">
      <w:pPr>
        <w:numPr>
          <w:ilvl w:val="0"/>
          <w:numId w:val="12"/>
        </w:numPr>
        <w:jc w:val="both"/>
        <w:rPr>
          <w:rFonts w:cs="Arial"/>
        </w:rPr>
      </w:pPr>
      <w:r w:rsidRPr="00C56C6E">
        <w:rPr>
          <w:rFonts w:cs="Arial"/>
        </w:rPr>
        <w:t>Human resources/personnel function.</w:t>
      </w:r>
    </w:p>
    <w:p w14:paraId="5DF1C557" w14:textId="77777777" w:rsidR="008A1468" w:rsidRPr="00C56C6E" w:rsidRDefault="008A1468" w:rsidP="008A1468">
      <w:pPr>
        <w:numPr>
          <w:ilvl w:val="0"/>
          <w:numId w:val="12"/>
        </w:numPr>
        <w:jc w:val="both"/>
        <w:rPr>
          <w:rFonts w:cs="Arial"/>
        </w:rPr>
      </w:pPr>
      <w:r w:rsidRPr="00C56C6E">
        <w:rPr>
          <w:rFonts w:cs="Arial"/>
        </w:rPr>
        <w:t>Developing income from the NHS and other statutory bodies.</w:t>
      </w:r>
    </w:p>
    <w:p w14:paraId="1F2C7AD1" w14:textId="77777777" w:rsidR="008A1468" w:rsidRPr="00C56C6E" w:rsidRDefault="008A1468" w:rsidP="008A1468">
      <w:pPr>
        <w:numPr>
          <w:ilvl w:val="0"/>
          <w:numId w:val="12"/>
        </w:numPr>
        <w:jc w:val="both"/>
        <w:rPr>
          <w:rFonts w:cs="Arial"/>
        </w:rPr>
      </w:pPr>
      <w:r w:rsidRPr="00C56C6E">
        <w:rPr>
          <w:rFonts w:cs="Arial"/>
        </w:rPr>
        <w:t>Management of complaints</w:t>
      </w:r>
    </w:p>
    <w:p w14:paraId="08706019" w14:textId="77777777" w:rsidR="008A1468" w:rsidRPr="00C56C6E" w:rsidRDefault="008A1468" w:rsidP="008A1468">
      <w:pPr>
        <w:numPr>
          <w:ilvl w:val="0"/>
          <w:numId w:val="12"/>
        </w:numPr>
        <w:jc w:val="both"/>
        <w:rPr>
          <w:rFonts w:cs="Arial"/>
        </w:rPr>
      </w:pPr>
      <w:r w:rsidRPr="00C56C6E">
        <w:rPr>
          <w:rFonts w:cs="Arial"/>
        </w:rPr>
        <w:t>Non-medical statutory compliance</w:t>
      </w:r>
    </w:p>
    <w:p w14:paraId="5A234D16" w14:textId="77777777" w:rsidR="008A1468" w:rsidRPr="00C56C6E" w:rsidRDefault="008A1468" w:rsidP="008A1468">
      <w:pPr>
        <w:numPr>
          <w:ilvl w:val="0"/>
          <w:numId w:val="12"/>
        </w:numPr>
        <w:jc w:val="both"/>
        <w:rPr>
          <w:rFonts w:cs="Arial"/>
        </w:rPr>
      </w:pPr>
      <w:r w:rsidRPr="00C56C6E">
        <w:rPr>
          <w:rFonts w:cs="Arial"/>
        </w:rPr>
        <w:t>Estates management</w:t>
      </w:r>
    </w:p>
    <w:p w14:paraId="17513311" w14:textId="48938B69" w:rsidR="008A1468" w:rsidRPr="00C56C6E" w:rsidRDefault="00054ACF" w:rsidP="008A1468">
      <w:pPr>
        <w:numPr>
          <w:ilvl w:val="0"/>
          <w:numId w:val="12"/>
        </w:numPr>
        <w:jc w:val="both"/>
        <w:rPr>
          <w:rFonts w:cs="Arial"/>
        </w:rPr>
      </w:pPr>
      <w:r>
        <w:rPr>
          <w:rFonts w:cs="Arial"/>
        </w:rPr>
        <w:t>Appoint officer</w:t>
      </w:r>
      <w:r w:rsidR="008A1468" w:rsidRPr="00C56C6E">
        <w:rPr>
          <w:rFonts w:cs="Arial"/>
        </w:rPr>
        <w:t xml:space="preserve"> f</w:t>
      </w:r>
      <w:r w:rsidR="00E50018">
        <w:rPr>
          <w:rFonts w:cs="Arial"/>
        </w:rPr>
        <w:t>or the Data Protection Act and GDPR</w:t>
      </w:r>
      <w:r w:rsidR="008A1468" w:rsidRPr="00C56C6E">
        <w:rPr>
          <w:rFonts w:cs="Arial"/>
        </w:rPr>
        <w:t xml:space="preserve"> Guardian</w:t>
      </w:r>
    </w:p>
    <w:p w14:paraId="2120C023" w14:textId="69ED0D2F" w:rsidR="008A1468" w:rsidRPr="00C56C6E" w:rsidRDefault="00054ACF" w:rsidP="008A1468">
      <w:pPr>
        <w:numPr>
          <w:ilvl w:val="0"/>
          <w:numId w:val="12"/>
        </w:numPr>
        <w:jc w:val="both"/>
        <w:rPr>
          <w:rFonts w:cs="Arial"/>
        </w:rPr>
      </w:pPr>
      <w:r>
        <w:rPr>
          <w:rFonts w:cs="Arial"/>
        </w:rPr>
        <w:t>Ensuring e</w:t>
      </w:r>
      <w:r w:rsidR="008A1468" w:rsidRPr="00C56C6E">
        <w:rPr>
          <w:rFonts w:cs="Arial"/>
        </w:rPr>
        <w:t>ducation (staff training and development)</w:t>
      </w:r>
      <w:r>
        <w:rPr>
          <w:rFonts w:cs="Arial"/>
        </w:rPr>
        <w:t xml:space="preserve"> is undertaken via the relevant line manager </w:t>
      </w:r>
    </w:p>
    <w:p w14:paraId="0077B198" w14:textId="77777777" w:rsidR="008A1468" w:rsidRPr="00C56C6E" w:rsidRDefault="008A1468" w:rsidP="008A1468">
      <w:pPr>
        <w:numPr>
          <w:ilvl w:val="0"/>
          <w:numId w:val="12"/>
        </w:numPr>
        <w:jc w:val="both"/>
        <w:rPr>
          <w:rFonts w:cs="Arial"/>
        </w:rPr>
      </w:pPr>
      <w:r w:rsidRPr="00C56C6E">
        <w:rPr>
          <w:rFonts w:cs="Arial"/>
        </w:rPr>
        <w:t>Fundraising</w:t>
      </w:r>
    </w:p>
    <w:p w14:paraId="0AE4D483" w14:textId="77777777" w:rsidR="008A1468" w:rsidRPr="00C56C6E" w:rsidRDefault="008A1468" w:rsidP="008A1468">
      <w:pPr>
        <w:numPr>
          <w:ilvl w:val="0"/>
          <w:numId w:val="12"/>
        </w:numPr>
        <w:jc w:val="both"/>
        <w:rPr>
          <w:rFonts w:cs="Arial"/>
        </w:rPr>
      </w:pPr>
      <w:r w:rsidRPr="00C56C6E">
        <w:rPr>
          <w:rFonts w:cs="Arial"/>
        </w:rPr>
        <w:t>Public relations</w:t>
      </w:r>
    </w:p>
    <w:p w14:paraId="07B9533A" w14:textId="77777777" w:rsidR="008A1468" w:rsidRPr="00C56C6E" w:rsidRDefault="008A1468" w:rsidP="008A1468">
      <w:pPr>
        <w:numPr>
          <w:ilvl w:val="0"/>
          <w:numId w:val="12"/>
        </w:numPr>
        <w:jc w:val="both"/>
        <w:rPr>
          <w:rFonts w:cs="Arial"/>
        </w:rPr>
      </w:pPr>
      <w:r w:rsidRPr="00C56C6E">
        <w:rPr>
          <w:rFonts w:cs="Arial"/>
        </w:rPr>
        <w:t>Shops</w:t>
      </w:r>
    </w:p>
    <w:p w14:paraId="6BBA886F" w14:textId="77777777" w:rsidR="008A1468" w:rsidRPr="00C56C6E" w:rsidRDefault="008A1468" w:rsidP="008A1468">
      <w:pPr>
        <w:numPr>
          <w:ilvl w:val="0"/>
          <w:numId w:val="12"/>
        </w:numPr>
        <w:jc w:val="both"/>
        <w:rPr>
          <w:rFonts w:cs="Arial"/>
        </w:rPr>
      </w:pPr>
      <w:r w:rsidRPr="00C56C6E">
        <w:rPr>
          <w:rFonts w:cs="Arial"/>
        </w:rPr>
        <w:t>Lottery</w:t>
      </w:r>
    </w:p>
    <w:p w14:paraId="6E1100E5" w14:textId="77777777" w:rsidR="008A1468" w:rsidRPr="00C56C6E" w:rsidRDefault="008A1468" w:rsidP="008A1468">
      <w:pPr>
        <w:numPr>
          <w:ilvl w:val="0"/>
          <w:numId w:val="12"/>
        </w:numPr>
        <w:jc w:val="both"/>
        <w:rPr>
          <w:rFonts w:cs="Arial"/>
        </w:rPr>
      </w:pPr>
      <w:r w:rsidRPr="00C56C6E">
        <w:rPr>
          <w:rFonts w:cs="Arial"/>
        </w:rPr>
        <w:t>Other trading activities</w:t>
      </w:r>
    </w:p>
    <w:p w14:paraId="1D5C4F73" w14:textId="77777777" w:rsidR="008A1468" w:rsidRPr="00C56C6E" w:rsidRDefault="008A1468" w:rsidP="008A1468">
      <w:pPr>
        <w:numPr>
          <w:ilvl w:val="0"/>
          <w:numId w:val="12"/>
        </w:numPr>
        <w:jc w:val="both"/>
        <w:rPr>
          <w:rFonts w:cs="Arial"/>
        </w:rPr>
      </w:pPr>
      <w:r w:rsidRPr="00C56C6E">
        <w:rPr>
          <w:rFonts w:cs="Arial"/>
        </w:rPr>
        <w:t>Production of promotional materials</w:t>
      </w:r>
    </w:p>
    <w:p w14:paraId="7960A4CC" w14:textId="77777777" w:rsidR="008A1468" w:rsidRPr="00C56C6E" w:rsidRDefault="008A1468" w:rsidP="008A1468">
      <w:pPr>
        <w:numPr>
          <w:ilvl w:val="0"/>
          <w:numId w:val="12"/>
        </w:numPr>
        <w:jc w:val="both"/>
        <w:rPr>
          <w:rFonts w:cs="Arial"/>
        </w:rPr>
      </w:pPr>
      <w:r w:rsidRPr="00C56C6E">
        <w:rPr>
          <w:rFonts w:cs="Arial"/>
        </w:rPr>
        <w:t>Volunteers</w:t>
      </w:r>
    </w:p>
    <w:p w14:paraId="0B9F24E4" w14:textId="77777777" w:rsidR="008A1468" w:rsidRPr="00C56C6E" w:rsidRDefault="008A1468" w:rsidP="008A1468">
      <w:pPr>
        <w:jc w:val="both"/>
        <w:rPr>
          <w:rFonts w:cs="Arial"/>
        </w:rPr>
      </w:pPr>
    </w:p>
    <w:p w14:paraId="7356FF30" w14:textId="53A6FD9D" w:rsidR="008A1468" w:rsidRPr="00C56C6E" w:rsidRDefault="008A1468" w:rsidP="008A1468">
      <w:pPr>
        <w:jc w:val="both"/>
        <w:rPr>
          <w:rFonts w:cs="Arial"/>
        </w:rPr>
      </w:pPr>
      <w:r w:rsidRPr="00C56C6E">
        <w:rPr>
          <w:rFonts w:cs="Arial"/>
        </w:rPr>
        <w:t xml:space="preserve">The Chief Executive will be assisted in undertaking the itemised specific responsibilities by the </w:t>
      </w:r>
      <w:r w:rsidRPr="00C56C6E">
        <w:rPr>
          <w:rStyle w:val="CommentReference"/>
          <w:rFonts w:cs="Arial"/>
          <w:sz w:val="24"/>
          <w:szCs w:val="24"/>
        </w:rPr>
        <w:commentReference w:id="2"/>
      </w:r>
      <w:r w:rsidR="00201E6B">
        <w:rPr>
          <w:rFonts w:cs="Arial"/>
        </w:rPr>
        <w:t>Operational</w:t>
      </w:r>
      <w:r w:rsidR="001C11F6" w:rsidRPr="00C56C6E">
        <w:rPr>
          <w:rFonts w:cs="Arial"/>
        </w:rPr>
        <w:t xml:space="preserve"> Manager and Management Accountant </w:t>
      </w:r>
      <w:r w:rsidR="00054ACF">
        <w:rPr>
          <w:rFonts w:cs="Arial"/>
        </w:rPr>
        <w:t>and the in line managers. But he / she must an intrinsic understanding of all aspects of Hospice activity and process</w:t>
      </w:r>
    </w:p>
    <w:p w14:paraId="6B88D5C3" w14:textId="4D83F2D3" w:rsidR="008A1468" w:rsidRDefault="008A1468" w:rsidP="008A1468">
      <w:pPr>
        <w:jc w:val="both"/>
        <w:rPr>
          <w:rFonts w:cs="Arial"/>
        </w:rPr>
      </w:pPr>
    </w:p>
    <w:p w14:paraId="5A076689" w14:textId="22B3B0F1" w:rsidR="00656EE0" w:rsidRDefault="00656EE0" w:rsidP="008A1468">
      <w:pPr>
        <w:jc w:val="both"/>
        <w:rPr>
          <w:rFonts w:cs="Arial"/>
        </w:rPr>
      </w:pPr>
    </w:p>
    <w:p w14:paraId="6297DB40" w14:textId="77777777" w:rsidR="00656EE0" w:rsidRPr="00C56C6E" w:rsidRDefault="00656EE0" w:rsidP="008A1468">
      <w:pPr>
        <w:jc w:val="both"/>
        <w:rPr>
          <w:rFonts w:cs="Arial"/>
        </w:rPr>
      </w:pPr>
    </w:p>
    <w:p w14:paraId="03CD1240" w14:textId="3AE39947" w:rsidR="00A0573A" w:rsidRPr="00C56C6E" w:rsidRDefault="00E50018" w:rsidP="008A1468">
      <w:pPr>
        <w:jc w:val="both"/>
        <w:rPr>
          <w:rFonts w:cs="Arial"/>
          <w:b/>
        </w:rPr>
      </w:pPr>
      <w:r>
        <w:rPr>
          <w:rFonts w:cs="Arial"/>
          <w:b/>
        </w:rPr>
        <w:t xml:space="preserve">Operational </w:t>
      </w:r>
      <w:r w:rsidR="00A0573A" w:rsidRPr="00C56C6E">
        <w:rPr>
          <w:rFonts w:cs="Arial"/>
          <w:b/>
        </w:rPr>
        <w:t xml:space="preserve"> Manager</w:t>
      </w:r>
    </w:p>
    <w:p w14:paraId="1FEEE0AE" w14:textId="77777777" w:rsidR="00A0573A" w:rsidRPr="00C56C6E" w:rsidRDefault="00A0573A" w:rsidP="00A0573A">
      <w:pPr>
        <w:jc w:val="both"/>
        <w:rPr>
          <w:rFonts w:cs="Arial"/>
          <w:b/>
        </w:rPr>
      </w:pPr>
    </w:p>
    <w:p w14:paraId="4A29B29B" w14:textId="093AF658" w:rsidR="00A0573A" w:rsidRPr="00E50018" w:rsidRDefault="00A0573A" w:rsidP="00E50018">
      <w:pPr>
        <w:numPr>
          <w:ilvl w:val="0"/>
          <w:numId w:val="40"/>
        </w:numPr>
        <w:jc w:val="both"/>
        <w:rPr>
          <w:rFonts w:cs="Arial"/>
        </w:rPr>
      </w:pPr>
      <w:r w:rsidRPr="00C56C6E">
        <w:rPr>
          <w:rFonts w:cs="Arial"/>
        </w:rPr>
        <w:t>Contributing to bringing together of plans, the budget, and provision of management information as a whole.</w:t>
      </w:r>
    </w:p>
    <w:p w14:paraId="3CB5BA1A" w14:textId="77777777" w:rsidR="00A0573A" w:rsidRPr="00C56C6E" w:rsidRDefault="00A0573A" w:rsidP="00A0573A">
      <w:pPr>
        <w:numPr>
          <w:ilvl w:val="0"/>
          <w:numId w:val="40"/>
        </w:numPr>
        <w:jc w:val="both"/>
        <w:rPr>
          <w:rFonts w:cs="Arial"/>
        </w:rPr>
      </w:pPr>
      <w:r w:rsidRPr="00C56C6E">
        <w:rPr>
          <w:rFonts w:cs="Arial"/>
        </w:rPr>
        <w:t>Administration (in particular non-medical)</w:t>
      </w:r>
    </w:p>
    <w:p w14:paraId="22B15076" w14:textId="4DA8088D" w:rsidR="00A0573A" w:rsidRPr="00C56C6E" w:rsidRDefault="00A0573A" w:rsidP="00A0573A">
      <w:pPr>
        <w:numPr>
          <w:ilvl w:val="0"/>
          <w:numId w:val="40"/>
        </w:numPr>
        <w:jc w:val="both"/>
        <w:rPr>
          <w:rFonts w:cs="Arial"/>
        </w:rPr>
      </w:pPr>
      <w:r w:rsidRPr="00C56C6E">
        <w:rPr>
          <w:rFonts w:cs="Arial"/>
        </w:rPr>
        <w:t>Hum</w:t>
      </w:r>
      <w:r w:rsidR="0057500A">
        <w:rPr>
          <w:rFonts w:cs="Arial"/>
        </w:rPr>
        <w:t>an resources/personnel function- non clinical staff</w:t>
      </w:r>
    </w:p>
    <w:p w14:paraId="5180B764" w14:textId="77777777" w:rsidR="00A0573A" w:rsidRPr="00C56C6E" w:rsidRDefault="00A0573A" w:rsidP="00A0573A">
      <w:pPr>
        <w:numPr>
          <w:ilvl w:val="0"/>
          <w:numId w:val="40"/>
        </w:numPr>
        <w:jc w:val="both"/>
        <w:rPr>
          <w:rFonts w:cs="Arial"/>
        </w:rPr>
      </w:pPr>
      <w:r w:rsidRPr="00C56C6E">
        <w:rPr>
          <w:rFonts w:cs="Arial"/>
        </w:rPr>
        <w:t>Management of complaints</w:t>
      </w:r>
    </w:p>
    <w:p w14:paraId="520867CB" w14:textId="77777777" w:rsidR="00A0573A" w:rsidRPr="00C56C6E" w:rsidRDefault="00A0573A" w:rsidP="00A0573A">
      <w:pPr>
        <w:numPr>
          <w:ilvl w:val="0"/>
          <w:numId w:val="40"/>
        </w:numPr>
        <w:jc w:val="both"/>
        <w:rPr>
          <w:rFonts w:cs="Arial"/>
        </w:rPr>
      </w:pPr>
      <w:r w:rsidRPr="00C56C6E">
        <w:rPr>
          <w:rFonts w:cs="Arial"/>
        </w:rPr>
        <w:t>Non-medical statutory compliance</w:t>
      </w:r>
    </w:p>
    <w:p w14:paraId="2782C93D" w14:textId="77777777" w:rsidR="00A0573A" w:rsidRPr="00C56C6E" w:rsidRDefault="00A0573A" w:rsidP="00A0573A">
      <w:pPr>
        <w:numPr>
          <w:ilvl w:val="0"/>
          <w:numId w:val="40"/>
        </w:numPr>
        <w:jc w:val="both"/>
        <w:rPr>
          <w:rFonts w:cs="Arial"/>
        </w:rPr>
      </w:pPr>
      <w:r w:rsidRPr="00C56C6E">
        <w:rPr>
          <w:rFonts w:cs="Arial"/>
        </w:rPr>
        <w:t>Estates management</w:t>
      </w:r>
    </w:p>
    <w:p w14:paraId="3E3806AD" w14:textId="2B1C14DB" w:rsidR="00A0573A" w:rsidRPr="00C56C6E" w:rsidRDefault="00A0573A" w:rsidP="0057500A">
      <w:pPr>
        <w:numPr>
          <w:ilvl w:val="0"/>
          <w:numId w:val="40"/>
        </w:numPr>
        <w:jc w:val="both"/>
        <w:rPr>
          <w:rFonts w:cs="Arial"/>
        </w:rPr>
      </w:pPr>
      <w:r w:rsidRPr="00C56C6E">
        <w:rPr>
          <w:rFonts w:cs="Arial"/>
        </w:rPr>
        <w:t xml:space="preserve">Responsible for the Data Protection Act and </w:t>
      </w:r>
      <w:r w:rsidR="0057500A">
        <w:rPr>
          <w:rFonts w:cs="Arial"/>
        </w:rPr>
        <w:t>GDPR compliance</w:t>
      </w:r>
    </w:p>
    <w:p w14:paraId="12679418" w14:textId="1966DEB3" w:rsidR="00A0573A" w:rsidRPr="00C56C6E" w:rsidRDefault="0057500A" w:rsidP="00A0573A">
      <w:pPr>
        <w:numPr>
          <w:ilvl w:val="0"/>
          <w:numId w:val="40"/>
        </w:numPr>
        <w:jc w:val="both"/>
        <w:rPr>
          <w:rFonts w:cs="Arial"/>
        </w:rPr>
      </w:pPr>
      <w:r>
        <w:rPr>
          <w:rFonts w:cs="Arial"/>
        </w:rPr>
        <w:t>Retail</w:t>
      </w:r>
    </w:p>
    <w:p w14:paraId="344C2F6A" w14:textId="77777777" w:rsidR="00A0573A" w:rsidRPr="00C56C6E" w:rsidRDefault="00A0573A" w:rsidP="00A0573A">
      <w:pPr>
        <w:numPr>
          <w:ilvl w:val="0"/>
          <w:numId w:val="40"/>
        </w:numPr>
        <w:jc w:val="both"/>
        <w:rPr>
          <w:rFonts w:cs="Arial"/>
        </w:rPr>
      </w:pPr>
      <w:r w:rsidRPr="00C56C6E">
        <w:rPr>
          <w:rFonts w:cs="Arial"/>
        </w:rPr>
        <w:t>Other trading activities</w:t>
      </w:r>
    </w:p>
    <w:p w14:paraId="69C3B63E" w14:textId="77777777" w:rsidR="00A0573A" w:rsidRPr="00C56C6E" w:rsidRDefault="00A0573A" w:rsidP="00A0573A">
      <w:pPr>
        <w:numPr>
          <w:ilvl w:val="0"/>
          <w:numId w:val="40"/>
        </w:numPr>
        <w:jc w:val="both"/>
        <w:rPr>
          <w:rFonts w:cs="Arial"/>
        </w:rPr>
      </w:pPr>
      <w:r w:rsidRPr="00C56C6E">
        <w:rPr>
          <w:rFonts w:cs="Arial"/>
        </w:rPr>
        <w:t>Production of promotional materials</w:t>
      </w:r>
    </w:p>
    <w:p w14:paraId="14336655" w14:textId="77777777" w:rsidR="00A0573A" w:rsidRPr="00C56C6E" w:rsidRDefault="00A0573A" w:rsidP="00A0573A">
      <w:pPr>
        <w:numPr>
          <w:ilvl w:val="0"/>
          <w:numId w:val="40"/>
        </w:numPr>
        <w:jc w:val="both"/>
        <w:rPr>
          <w:rFonts w:cs="Arial"/>
        </w:rPr>
      </w:pPr>
      <w:r w:rsidRPr="00C56C6E">
        <w:rPr>
          <w:rFonts w:cs="Arial"/>
        </w:rPr>
        <w:t>Volunteers</w:t>
      </w:r>
    </w:p>
    <w:p w14:paraId="2FAEA4DB" w14:textId="77777777" w:rsidR="00A0573A" w:rsidRPr="00C56C6E" w:rsidRDefault="00A0573A" w:rsidP="008A1468">
      <w:pPr>
        <w:jc w:val="both"/>
        <w:rPr>
          <w:rFonts w:cs="Arial"/>
          <w:b/>
        </w:rPr>
      </w:pPr>
    </w:p>
    <w:p w14:paraId="7B7D8775" w14:textId="5E4CEF8A" w:rsidR="008A1468" w:rsidRPr="00C56C6E" w:rsidRDefault="00A0573A" w:rsidP="008A1468">
      <w:pPr>
        <w:jc w:val="both"/>
        <w:rPr>
          <w:rFonts w:cs="Arial"/>
          <w:b/>
        </w:rPr>
      </w:pPr>
      <w:r w:rsidRPr="00C56C6E">
        <w:rPr>
          <w:rFonts w:cs="Arial"/>
          <w:b/>
        </w:rPr>
        <w:t>Management Accountant</w:t>
      </w:r>
    </w:p>
    <w:p w14:paraId="7000E342" w14:textId="77777777" w:rsidR="00A0573A" w:rsidRPr="00C56C6E" w:rsidRDefault="00A0573A" w:rsidP="00A0573A">
      <w:pPr>
        <w:jc w:val="both"/>
        <w:rPr>
          <w:rFonts w:cs="Arial"/>
          <w:b/>
        </w:rPr>
      </w:pPr>
    </w:p>
    <w:p w14:paraId="6D1B49DE" w14:textId="26CE7473" w:rsidR="00A0573A" w:rsidRDefault="00A0573A" w:rsidP="00A0573A">
      <w:pPr>
        <w:numPr>
          <w:ilvl w:val="0"/>
          <w:numId w:val="41"/>
        </w:numPr>
        <w:jc w:val="both"/>
        <w:rPr>
          <w:rFonts w:cs="Arial"/>
        </w:rPr>
      </w:pPr>
      <w:r w:rsidRPr="00C56C6E">
        <w:rPr>
          <w:rFonts w:cs="Arial"/>
        </w:rPr>
        <w:t xml:space="preserve">To support and </w:t>
      </w:r>
      <w:r w:rsidR="00E50018">
        <w:rPr>
          <w:rFonts w:cs="Arial"/>
        </w:rPr>
        <w:t>liaise with the Treasurer</w:t>
      </w:r>
      <w:r w:rsidR="00692299" w:rsidRPr="00C56C6E">
        <w:rPr>
          <w:rFonts w:cs="Arial"/>
        </w:rPr>
        <w:t xml:space="preserve"> a</w:t>
      </w:r>
      <w:r w:rsidRPr="00C56C6E">
        <w:rPr>
          <w:rFonts w:cs="Arial"/>
        </w:rPr>
        <w:t xml:space="preserve"> and support for the Board</w:t>
      </w:r>
    </w:p>
    <w:p w14:paraId="3C387D1B" w14:textId="698CEFAB" w:rsidR="00E50018" w:rsidRPr="00C56C6E" w:rsidRDefault="00E50018" w:rsidP="00A0573A">
      <w:pPr>
        <w:numPr>
          <w:ilvl w:val="0"/>
          <w:numId w:val="41"/>
        </w:numPr>
        <w:jc w:val="both"/>
        <w:rPr>
          <w:rFonts w:cs="Arial"/>
        </w:rPr>
      </w:pPr>
      <w:r w:rsidRPr="00C56C6E">
        <w:rPr>
          <w:rFonts w:cs="Arial"/>
        </w:rPr>
        <w:t xml:space="preserve">Management of </w:t>
      </w:r>
      <w:r w:rsidR="00916452">
        <w:rPr>
          <w:rFonts w:cs="Arial"/>
        </w:rPr>
        <w:t xml:space="preserve">clinical and </w:t>
      </w:r>
      <w:r w:rsidRPr="00916452">
        <w:rPr>
          <w:rFonts w:cs="Arial"/>
        </w:rPr>
        <w:t>non-clinical finances of the Hospice.</w:t>
      </w:r>
    </w:p>
    <w:p w14:paraId="1E688D53" w14:textId="77777777" w:rsidR="00A0573A" w:rsidRPr="00C56C6E" w:rsidRDefault="00A0573A" w:rsidP="00A0573A">
      <w:pPr>
        <w:numPr>
          <w:ilvl w:val="0"/>
          <w:numId w:val="41"/>
        </w:numPr>
        <w:jc w:val="both"/>
        <w:rPr>
          <w:rFonts w:cs="Arial"/>
        </w:rPr>
      </w:pPr>
      <w:r w:rsidRPr="00C56C6E">
        <w:rPr>
          <w:rFonts w:cs="Arial"/>
        </w:rPr>
        <w:t>Leading the bringing together of plans, the budget, and provision of management information as a whole.</w:t>
      </w:r>
    </w:p>
    <w:p w14:paraId="2C027488" w14:textId="77777777" w:rsidR="00A0573A" w:rsidRPr="00C56C6E" w:rsidRDefault="00A0573A" w:rsidP="00A0573A">
      <w:pPr>
        <w:numPr>
          <w:ilvl w:val="0"/>
          <w:numId w:val="41"/>
        </w:numPr>
        <w:jc w:val="both"/>
        <w:rPr>
          <w:rFonts w:cs="Arial"/>
        </w:rPr>
      </w:pPr>
      <w:r w:rsidRPr="00C56C6E">
        <w:rPr>
          <w:rFonts w:cs="Arial"/>
        </w:rPr>
        <w:t>The finances of the Hospice.</w:t>
      </w:r>
    </w:p>
    <w:p w14:paraId="0B61C36E" w14:textId="77777777" w:rsidR="00A0573A" w:rsidRPr="00C56C6E" w:rsidRDefault="00A0573A" w:rsidP="00A0573A">
      <w:pPr>
        <w:numPr>
          <w:ilvl w:val="0"/>
          <w:numId w:val="41"/>
        </w:numPr>
        <w:jc w:val="both"/>
        <w:rPr>
          <w:rFonts w:cs="Arial"/>
        </w:rPr>
      </w:pPr>
      <w:r w:rsidRPr="00C56C6E">
        <w:rPr>
          <w:rFonts w:cs="Arial"/>
        </w:rPr>
        <w:t>Developing income from the NHS and other statutory bodies.</w:t>
      </w:r>
    </w:p>
    <w:p w14:paraId="409313D9" w14:textId="371FF794" w:rsidR="00A0573A" w:rsidRPr="00C56C6E" w:rsidRDefault="00692299" w:rsidP="00A0573A">
      <w:pPr>
        <w:numPr>
          <w:ilvl w:val="0"/>
          <w:numId w:val="41"/>
        </w:numPr>
        <w:jc w:val="both"/>
        <w:rPr>
          <w:rFonts w:cs="Arial"/>
        </w:rPr>
      </w:pPr>
      <w:r w:rsidRPr="00C56C6E">
        <w:rPr>
          <w:rFonts w:cs="Arial"/>
        </w:rPr>
        <w:t>Grant application</w:t>
      </w:r>
    </w:p>
    <w:p w14:paraId="6DD4FEAC" w14:textId="77777777" w:rsidR="00A0573A" w:rsidRPr="00C56C6E" w:rsidRDefault="00A0573A" w:rsidP="00A0573A">
      <w:pPr>
        <w:numPr>
          <w:ilvl w:val="0"/>
          <w:numId w:val="41"/>
        </w:numPr>
        <w:jc w:val="both"/>
        <w:rPr>
          <w:rFonts w:cs="Arial"/>
        </w:rPr>
      </w:pPr>
      <w:r w:rsidRPr="00C56C6E">
        <w:rPr>
          <w:rFonts w:cs="Arial"/>
        </w:rPr>
        <w:t>Lottery</w:t>
      </w:r>
    </w:p>
    <w:p w14:paraId="1F3AF277" w14:textId="77777777" w:rsidR="00A0573A" w:rsidRPr="00C56C6E" w:rsidRDefault="00A0573A" w:rsidP="00A0573A">
      <w:pPr>
        <w:numPr>
          <w:ilvl w:val="0"/>
          <w:numId w:val="41"/>
        </w:numPr>
        <w:jc w:val="both"/>
        <w:rPr>
          <w:rFonts w:cs="Arial"/>
        </w:rPr>
      </w:pPr>
      <w:r w:rsidRPr="00C56C6E">
        <w:rPr>
          <w:rFonts w:cs="Arial"/>
        </w:rPr>
        <w:t>Other trading activities</w:t>
      </w:r>
    </w:p>
    <w:p w14:paraId="0CBDBD19" w14:textId="77777777" w:rsidR="0057500A" w:rsidRDefault="0057500A" w:rsidP="008A1468">
      <w:pPr>
        <w:jc w:val="both"/>
        <w:rPr>
          <w:rFonts w:cs="Arial"/>
          <w:b/>
        </w:rPr>
      </w:pPr>
    </w:p>
    <w:p w14:paraId="572DE992" w14:textId="500931D0" w:rsidR="008A1468" w:rsidRDefault="0057500A" w:rsidP="008A1468">
      <w:pPr>
        <w:jc w:val="both"/>
        <w:rPr>
          <w:rFonts w:cs="Arial"/>
          <w:b/>
        </w:rPr>
      </w:pPr>
      <w:r>
        <w:rPr>
          <w:rFonts w:cs="Arial"/>
          <w:b/>
        </w:rPr>
        <w:t xml:space="preserve">Multi-Disciplinary Team </w:t>
      </w:r>
    </w:p>
    <w:p w14:paraId="0BC8D88D" w14:textId="77777777" w:rsidR="0057500A" w:rsidRPr="00C56C6E" w:rsidRDefault="0057500A" w:rsidP="008A1468">
      <w:pPr>
        <w:jc w:val="both"/>
        <w:rPr>
          <w:rFonts w:cs="Arial"/>
          <w:b/>
        </w:rPr>
      </w:pPr>
    </w:p>
    <w:p w14:paraId="17666D4B" w14:textId="4362DDE6" w:rsidR="008A1468" w:rsidRPr="00C56C6E" w:rsidRDefault="008A1468" w:rsidP="008A1468">
      <w:pPr>
        <w:jc w:val="both"/>
        <w:rPr>
          <w:rFonts w:cs="Arial"/>
        </w:rPr>
      </w:pPr>
      <w:r w:rsidRPr="00C56C6E">
        <w:rPr>
          <w:rFonts w:cs="Arial"/>
        </w:rPr>
        <w:t>Together with providing a consultative service for clinical matters on individual patients care and clinical services generally, the role of the</w:t>
      </w:r>
      <w:r w:rsidR="00054ACF">
        <w:rPr>
          <w:rFonts w:cs="Arial"/>
        </w:rPr>
        <w:t xml:space="preserve"> Clinical Advisory team </w:t>
      </w:r>
      <w:r w:rsidRPr="00C56C6E">
        <w:rPr>
          <w:rFonts w:cs="Arial"/>
        </w:rPr>
        <w:t>will be to lead on research, audits</w:t>
      </w:r>
      <w:r w:rsidR="00916452">
        <w:rPr>
          <w:rFonts w:cs="Arial"/>
        </w:rPr>
        <w:t>, nurse, therapists</w:t>
      </w:r>
      <w:r w:rsidRPr="00C56C6E">
        <w:rPr>
          <w:rFonts w:cs="Arial"/>
        </w:rPr>
        <w:t xml:space="preserve"> and medical education, and be involved in the strategic planning and development </w:t>
      </w:r>
      <w:r w:rsidR="00054ACF">
        <w:rPr>
          <w:rFonts w:cs="Arial"/>
        </w:rPr>
        <w:t xml:space="preserve">and delivery </w:t>
      </w:r>
      <w:r w:rsidRPr="00C56C6E">
        <w:rPr>
          <w:rFonts w:cs="Arial"/>
        </w:rPr>
        <w:t xml:space="preserve">of clinical services.  </w:t>
      </w:r>
    </w:p>
    <w:p w14:paraId="4F7B9543" w14:textId="77777777" w:rsidR="008A1468" w:rsidRPr="00C56C6E" w:rsidRDefault="008A1468" w:rsidP="008A1468">
      <w:pPr>
        <w:jc w:val="both"/>
        <w:rPr>
          <w:rFonts w:cs="Arial"/>
        </w:rPr>
      </w:pPr>
    </w:p>
    <w:p w14:paraId="5319FBF6" w14:textId="66236F9A" w:rsidR="008A1468" w:rsidRPr="00C56C6E" w:rsidRDefault="008A1468" w:rsidP="008A1468">
      <w:pPr>
        <w:jc w:val="both"/>
        <w:rPr>
          <w:rFonts w:cs="Arial"/>
        </w:rPr>
      </w:pPr>
      <w:r w:rsidRPr="00C56C6E">
        <w:rPr>
          <w:rFonts w:cs="Arial"/>
        </w:rPr>
        <w:t xml:space="preserve">Day to day </w:t>
      </w:r>
      <w:r w:rsidR="00C56C6E" w:rsidRPr="00C56C6E">
        <w:rPr>
          <w:rFonts w:cs="Arial"/>
        </w:rPr>
        <w:t>clinical</w:t>
      </w:r>
      <w:r w:rsidRPr="00C56C6E">
        <w:rPr>
          <w:rFonts w:cs="Arial"/>
        </w:rPr>
        <w:t xml:space="preserve"> responsibility will rest with the</w:t>
      </w:r>
      <w:r w:rsidR="00C56C6E" w:rsidRPr="00C56C6E">
        <w:rPr>
          <w:rFonts w:cs="Arial"/>
        </w:rPr>
        <w:t xml:space="preserve"> Consultant Nurse and </w:t>
      </w:r>
      <w:r w:rsidR="00054ACF">
        <w:rPr>
          <w:rFonts w:cs="Arial"/>
        </w:rPr>
        <w:t xml:space="preserve">and the Clinical Services Manager </w:t>
      </w:r>
      <w:r w:rsidRPr="00C56C6E">
        <w:rPr>
          <w:rFonts w:cs="Arial"/>
        </w:rPr>
        <w:t xml:space="preserve">who will co-ordinate </w:t>
      </w:r>
      <w:r w:rsidR="0057500A">
        <w:rPr>
          <w:rFonts w:cs="Arial"/>
        </w:rPr>
        <w:t xml:space="preserve">the delivery of clinical care </w:t>
      </w:r>
    </w:p>
    <w:p w14:paraId="1292B371" w14:textId="1B7B57EC" w:rsidR="008A1468" w:rsidRPr="00C56C6E" w:rsidRDefault="008A1468" w:rsidP="008A1468">
      <w:pPr>
        <w:jc w:val="both"/>
        <w:rPr>
          <w:rFonts w:cs="Arial"/>
        </w:rPr>
      </w:pPr>
    </w:p>
    <w:p w14:paraId="20FABC8F" w14:textId="77777777" w:rsidR="008A1468" w:rsidRPr="00C56C6E" w:rsidRDefault="008A1468" w:rsidP="008A1468">
      <w:pPr>
        <w:jc w:val="both"/>
        <w:rPr>
          <w:rFonts w:cs="Arial"/>
        </w:rPr>
      </w:pPr>
    </w:p>
    <w:p w14:paraId="4E2090DE" w14:textId="41352C34" w:rsidR="008A1468" w:rsidRPr="00C56C6E" w:rsidRDefault="0072503A" w:rsidP="008A1468">
      <w:pPr>
        <w:jc w:val="both"/>
        <w:rPr>
          <w:rFonts w:cs="Arial"/>
          <w:b/>
        </w:rPr>
      </w:pPr>
      <w:r>
        <w:rPr>
          <w:rFonts w:cs="Arial"/>
          <w:b/>
        </w:rPr>
        <w:t>Matron</w:t>
      </w:r>
    </w:p>
    <w:p w14:paraId="52626319" w14:textId="77777777" w:rsidR="008A1468" w:rsidRPr="00C56C6E" w:rsidRDefault="008A1468" w:rsidP="008A1468">
      <w:pPr>
        <w:jc w:val="both"/>
        <w:rPr>
          <w:rFonts w:cs="Arial"/>
          <w:b/>
        </w:rPr>
      </w:pPr>
    </w:p>
    <w:p w14:paraId="4B3D2B4A" w14:textId="32A73718" w:rsidR="00916452" w:rsidRDefault="008A1468" w:rsidP="008A1468">
      <w:pPr>
        <w:jc w:val="both"/>
        <w:rPr>
          <w:rFonts w:cs="Arial"/>
        </w:rPr>
      </w:pPr>
      <w:r w:rsidRPr="00C56C6E">
        <w:rPr>
          <w:rFonts w:cs="Arial"/>
        </w:rPr>
        <w:t xml:space="preserve">Reporting to the Chief Executive, the </w:t>
      </w:r>
      <w:r w:rsidR="0072503A">
        <w:rPr>
          <w:rFonts w:cs="Arial"/>
        </w:rPr>
        <w:t xml:space="preserve">Matron </w:t>
      </w:r>
      <w:r w:rsidRPr="00C56C6E">
        <w:rPr>
          <w:rFonts w:cs="Arial"/>
        </w:rPr>
        <w:t>will have responsibility for the day to day management of all clinical services provided, either by directly employed staff of the Hospice and Health Board or other agency staff ensuring that they are working within clinical competency.</w:t>
      </w:r>
      <w:r w:rsidR="00916452">
        <w:rPr>
          <w:rFonts w:cs="Arial"/>
        </w:rPr>
        <w:t xml:space="preserve"> </w:t>
      </w:r>
    </w:p>
    <w:p w14:paraId="238096BE" w14:textId="134D9F4C" w:rsidR="008A1468" w:rsidRDefault="008A1468" w:rsidP="008A1468">
      <w:pPr>
        <w:jc w:val="both"/>
        <w:rPr>
          <w:rFonts w:cs="Arial"/>
        </w:rPr>
      </w:pPr>
    </w:p>
    <w:p w14:paraId="23E4E181" w14:textId="37DFF5EE" w:rsidR="0057500A" w:rsidRPr="00C56C6E" w:rsidRDefault="0057500A" w:rsidP="008A1468">
      <w:pPr>
        <w:jc w:val="both"/>
        <w:rPr>
          <w:rFonts w:cs="Arial"/>
        </w:rPr>
      </w:pPr>
      <w:r>
        <w:rPr>
          <w:rFonts w:cs="Arial"/>
        </w:rPr>
        <w:t>Working in partnership as a team with the consultant in palliative care and the Advanced Nurse Practitioners</w:t>
      </w:r>
    </w:p>
    <w:p w14:paraId="1723B6A4" w14:textId="77777777" w:rsidR="008A1468" w:rsidRPr="00C56C6E" w:rsidRDefault="008A1468" w:rsidP="008A1468">
      <w:pPr>
        <w:jc w:val="both"/>
        <w:rPr>
          <w:rFonts w:cs="Arial"/>
        </w:rPr>
      </w:pPr>
    </w:p>
    <w:p w14:paraId="50226D38" w14:textId="5760ED03" w:rsidR="008A1468" w:rsidRPr="00C56C6E" w:rsidRDefault="008A1468" w:rsidP="008A1468">
      <w:pPr>
        <w:numPr>
          <w:ilvl w:val="0"/>
          <w:numId w:val="13"/>
        </w:numPr>
        <w:jc w:val="both"/>
        <w:rPr>
          <w:rFonts w:cs="Arial"/>
        </w:rPr>
      </w:pPr>
      <w:r w:rsidRPr="00C56C6E">
        <w:rPr>
          <w:rFonts w:cs="Arial"/>
        </w:rPr>
        <w:t>Management (budget holder for all clinical services) – members of Hospice Manage</w:t>
      </w:r>
      <w:r w:rsidR="0057500A">
        <w:rPr>
          <w:rFonts w:cs="Arial"/>
        </w:rPr>
        <w:t>ment Team attending</w:t>
      </w:r>
      <w:r w:rsidRPr="00C56C6E">
        <w:rPr>
          <w:rFonts w:cs="Arial"/>
        </w:rPr>
        <w:t xml:space="preserve"> Board meetings</w:t>
      </w:r>
    </w:p>
    <w:p w14:paraId="53C4EDA9" w14:textId="61C1B7AE" w:rsidR="008A1468" w:rsidRPr="00C56C6E" w:rsidRDefault="0057500A" w:rsidP="008A1468">
      <w:pPr>
        <w:numPr>
          <w:ilvl w:val="0"/>
          <w:numId w:val="13"/>
        </w:numPr>
        <w:jc w:val="both"/>
        <w:rPr>
          <w:rFonts w:cs="Arial"/>
        </w:rPr>
      </w:pPr>
      <w:r>
        <w:rPr>
          <w:rFonts w:cs="Arial"/>
        </w:rPr>
        <w:t xml:space="preserve">Delivery of effective nursing care </w:t>
      </w:r>
    </w:p>
    <w:p w14:paraId="44DE50F3" w14:textId="77777777" w:rsidR="008A1468" w:rsidRPr="00C56C6E" w:rsidRDefault="008A1468" w:rsidP="008A1468">
      <w:pPr>
        <w:numPr>
          <w:ilvl w:val="0"/>
          <w:numId w:val="13"/>
        </w:numPr>
        <w:jc w:val="both"/>
        <w:rPr>
          <w:rFonts w:cs="Arial"/>
        </w:rPr>
      </w:pPr>
      <w:r w:rsidRPr="00C56C6E">
        <w:rPr>
          <w:rFonts w:cs="Arial"/>
        </w:rPr>
        <w:t>Clinical compliance</w:t>
      </w:r>
    </w:p>
    <w:p w14:paraId="607847C4" w14:textId="77777777" w:rsidR="008A1468" w:rsidRPr="00C56C6E" w:rsidRDefault="008A1468" w:rsidP="008A1468">
      <w:pPr>
        <w:numPr>
          <w:ilvl w:val="0"/>
          <w:numId w:val="13"/>
        </w:numPr>
        <w:jc w:val="both"/>
        <w:rPr>
          <w:rFonts w:cs="Arial"/>
        </w:rPr>
      </w:pPr>
      <w:r w:rsidRPr="00C56C6E">
        <w:rPr>
          <w:rFonts w:cs="Arial"/>
        </w:rPr>
        <w:t>All therapy services</w:t>
      </w:r>
    </w:p>
    <w:p w14:paraId="01661774" w14:textId="1E995651" w:rsidR="008A1468" w:rsidRPr="00C56C6E" w:rsidRDefault="0057500A" w:rsidP="008A1468">
      <w:pPr>
        <w:numPr>
          <w:ilvl w:val="0"/>
          <w:numId w:val="13"/>
        </w:numPr>
        <w:jc w:val="both"/>
        <w:rPr>
          <w:rFonts w:cs="Arial"/>
        </w:rPr>
      </w:pPr>
      <w:r>
        <w:rPr>
          <w:rFonts w:cs="Arial"/>
        </w:rPr>
        <w:t xml:space="preserve">Family Support Team </w:t>
      </w:r>
      <w:r w:rsidR="0032442F">
        <w:rPr>
          <w:rFonts w:cs="Arial"/>
        </w:rPr>
        <w:t>including the Bereavement Counsellor, Chaplin, Social Worker and Volunteers</w:t>
      </w:r>
    </w:p>
    <w:p w14:paraId="449E6A2C" w14:textId="77777777" w:rsidR="008A1468" w:rsidRPr="00C56C6E" w:rsidRDefault="008A1468" w:rsidP="008A1468">
      <w:pPr>
        <w:numPr>
          <w:ilvl w:val="0"/>
          <w:numId w:val="13"/>
        </w:numPr>
        <w:jc w:val="both"/>
        <w:rPr>
          <w:rFonts w:cs="Arial"/>
        </w:rPr>
      </w:pPr>
      <w:r w:rsidRPr="00C56C6E">
        <w:rPr>
          <w:rFonts w:cs="Arial"/>
        </w:rPr>
        <w:t>Co-ordination of education of clinical staff</w:t>
      </w:r>
    </w:p>
    <w:p w14:paraId="0C5BFA32" w14:textId="3A18CF43" w:rsidR="008A1468" w:rsidRDefault="008A1468" w:rsidP="008A1468">
      <w:pPr>
        <w:numPr>
          <w:ilvl w:val="0"/>
          <w:numId w:val="13"/>
        </w:numPr>
        <w:jc w:val="both"/>
        <w:rPr>
          <w:rFonts w:cs="Arial"/>
        </w:rPr>
      </w:pPr>
      <w:r w:rsidRPr="00C56C6E">
        <w:rPr>
          <w:rFonts w:cs="Arial"/>
        </w:rPr>
        <w:t xml:space="preserve">To take a co-ordinating role on behalf of the Chief Executive on Risk Management/Health and Safety </w:t>
      </w:r>
      <w:r w:rsidR="00916452">
        <w:rPr>
          <w:rFonts w:cs="Arial"/>
        </w:rPr>
        <w:t xml:space="preserve">on clinical </w:t>
      </w:r>
      <w:r w:rsidRPr="00C56C6E">
        <w:rPr>
          <w:rFonts w:cs="Arial"/>
        </w:rPr>
        <w:t>matters for the organisation</w:t>
      </w:r>
    </w:p>
    <w:p w14:paraId="1CB7C19A" w14:textId="75310EC8" w:rsidR="001C6BDD" w:rsidRDefault="001C6BDD" w:rsidP="008A1468">
      <w:pPr>
        <w:numPr>
          <w:ilvl w:val="0"/>
          <w:numId w:val="13"/>
        </w:numPr>
        <w:jc w:val="both"/>
        <w:rPr>
          <w:rFonts w:cs="Arial"/>
        </w:rPr>
      </w:pPr>
      <w:r>
        <w:rPr>
          <w:rFonts w:cs="Arial"/>
        </w:rPr>
        <w:t>Bereavement Services</w:t>
      </w:r>
      <w:r w:rsidR="0032442F">
        <w:rPr>
          <w:rFonts w:cs="Arial"/>
        </w:rPr>
        <w:t xml:space="preserve"> as a component of the Family Services Team</w:t>
      </w:r>
    </w:p>
    <w:p w14:paraId="3601FCED" w14:textId="640C695C" w:rsidR="001C6BDD" w:rsidRDefault="001C6BDD" w:rsidP="001C6BDD">
      <w:pPr>
        <w:ind w:left="720"/>
        <w:jc w:val="both"/>
        <w:rPr>
          <w:rFonts w:cs="Arial"/>
        </w:rPr>
      </w:pPr>
    </w:p>
    <w:p w14:paraId="4B32E748" w14:textId="77777777" w:rsidR="001C6BDD" w:rsidRPr="00C56C6E" w:rsidRDefault="001C6BDD" w:rsidP="001C6BDD">
      <w:pPr>
        <w:ind w:left="720"/>
        <w:jc w:val="both"/>
        <w:rPr>
          <w:rFonts w:cs="Arial"/>
        </w:rPr>
      </w:pPr>
    </w:p>
    <w:p w14:paraId="3F9A17CC" w14:textId="14009430" w:rsidR="008A1468" w:rsidRPr="00C56C6E" w:rsidRDefault="00916452" w:rsidP="008A1468">
      <w:pPr>
        <w:jc w:val="both"/>
        <w:rPr>
          <w:rFonts w:cs="Arial"/>
        </w:rPr>
      </w:pPr>
      <w:r>
        <w:rPr>
          <w:rFonts w:cs="Arial"/>
        </w:rPr>
        <w:t>They need to work in tandem with the Palliative Care Consultant and the specialist Doctor when they are on site as an integrated multi-disciplinary team.</w:t>
      </w:r>
    </w:p>
    <w:p w14:paraId="45CAC13A" w14:textId="77777777" w:rsidR="008A1468" w:rsidRPr="00C56C6E" w:rsidRDefault="008A1468" w:rsidP="008A1468">
      <w:pPr>
        <w:jc w:val="both"/>
        <w:rPr>
          <w:rFonts w:cs="Arial"/>
          <w:b/>
        </w:rPr>
      </w:pPr>
    </w:p>
    <w:p w14:paraId="0E63B45A" w14:textId="77777777" w:rsidR="008A1468" w:rsidRPr="00C56C6E" w:rsidRDefault="008A1468" w:rsidP="008A1468">
      <w:pPr>
        <w:jc w:val="both"/>
        <w:rPr>
          <w:rFonts w:cs="Arial"/>
          <w:b/>
        </w:rPr>
      </w:pPr>
      <w:r w:rsidRPr="00C56C6E">
        <w:rPr>
          <w:rFonts w:cs="Arial"/>
          <w:b/>
        </w:rPr>
        <w:t>8</w:t>
      </w:r>
      <w:r w:rsidRPr="00C56C6E">
        <w:rPr>
          <w:rFonts w:cs="Arial"/>
          <w:b/>
        </w:rPr>
        <w:tab/>
        <w:t>Hospice Management Team</w:t>
      </w:r>
    </w:p>
    <w:p w14:paraId="220A91DA" w14:textId="77777777" w:rsidR="008A1468" w:rsidRPr="00C56C6E" w:rsidRDefault="008A1468" w:rsidP="008A1468">
      <w:pPr>
        <w:jc w:val="both"/>
        <w:rPr>
          <w:rFonts w:cs="Arial"/>
          <w:b/>
        </w:rPr>
      </w:pPr>
    </w:p>
    <w:p w14:paraId="0A8A11AB" w14:textId="77777777" w:rsidR="008A1468" w:rsidRPr="00C56C6E" w:rsidRDefault="008A1468" w:rsidP="008A1468">
      <w:pPr>
        <w:jc w:val="both"/>
        <w:rPr>
          <w:rFonts w:cs="Arial"/>
        </w:rPr>
      </w:pPr>
      <w:r w:rsidRPr="00C56C6E">
        <w:rPr>
          <w:rFonts w:cs="Arial"/>
        </w:rPr>
        <w:t>The management of the Hospice and related functions will, under the direction of the Chief Executive, be co-ordinated through the monthly Hospice Management Team meeting.</w:t>
      </w:r>
    </w:p>
    <w:p w14:paraId="6DD48CCF" w14:textId="77777777" w:rsidR="008A1468" w:rsidRPr="00C56C6E" w:rsidRDefault="008A1468" w:rsidP="008A1468">
      <w:pPr>
        <w:jc w:val="both"/>
        <w:rPr>
          <w:rFonts w:cs="Arial"/>
        </w:rPr>
      </w:pPr>
    </w:p>
    <w:p w14:paraId="0E2ACA2D" w14:textId="29DFA97E" w:rsidR="008A1468" w:rsidRDefault="008A1468" w:rsidP="008A1468">
      <w:pPr>
        <w:jc w:val="both"/>
        <w:rPr>
          <w:rFonts w:cs="Arial"/>
        </w:rPr>
      </w:pPr>
      <w:r w:rsidRPr="00C56C6E">
        <w:rPr>
          <w:rFonts w:cs="Arial"/>
        </w:rPr>
        <w:t xml:space="preserve">The core HMT will consist of the Chief Executive, </w:t>
      </w:r>
      <w:r w:rsidR="00E50018">
        <w:rPr>
          <w:rFonts w:cs="Arial"/>
        </w:rPr>
        <w:t>O</w:t>
      </w:r>
      <w:r w:rsidR="004C3D3F">
        <w:rPr>
          <w:rFonts w:cs="Arial"/>
        </w:rPr>
        <w:t>perational</w:t>
      </w:r>
      <w:r w:rsidR="000A6E36" w:rsidRPr="00C56C6E">
        <w:rPr>
          <w:rFonts w:cs="Arial"/>
        </w:rPr>
        <w:t xml:space="preserve"> Manager</w:t>
      </w:r>
      <w:r w:rsidRPr="00C56C6E">
        <w:rPr>
          <w:rFonts w:cs="Arial"/>
        </w:rPr>
        <w:t xml:space="preserve">, </w:t>
      </w:r>
      <w:r w:rsidR="000A6E36" w:rsidRPr="00C56C6E">
        <w:rPr>
          <w:rFonts w:cs="Arial"/>
        </w:rPr>
        <w:t>Consultant Nurse</w:t>
      </w:r>
      <w:r w:rsidRPr="00C56C6E">
        <w:rPr>
          <w:rFonts w:cs="Arial"/>
        </w:rPr>
        <w:t xml:space="preserve">, </w:t>
      </w:r>
      <w:r w:rsidR="00C56C6E" w:rsidRPr="00C56C6E">
        <w:rPr>
          <w:rFonts w:cs="Arial"/>
        </w:rPr>
        <w:t>Management Accountant</w:t>
      </w:r>
      <w:r w:rsidRPr="00C56C6E">
        <w:rPr>
          <w:rFonts w:cs="Arial"/>
        </w:rPr>
        <w:t xml:space="preserve">, </w:t>
      </w:r>
      <w:r w:rsidR="000A6E36" w:rsidRPr="00C56C6E">
        <w:rPr>
          <w:rFonts w:cs="Arial"/>
        </w:rPr>
        <w:t xml:space="preserve">Clinical Services </w:t>
      </w:r>
      <w:r w:rsidR="0032442F">
        <w:rPr>
          <w:rFonts w:cs="Arial"/>
        </w:rPr>
        <w:t>Manager</w:t>
      </w:r>
      <w:r w:rsidR="000A6E36" w:rsidRPr="00C56C6E">
        <w:rPr>
          <w:rFonts w:cs="Arial"/>
        </w:rPr>
        <w:t>, Day Therapy Lead</w:t>
      </w:r>
      <w:r w:rsidR="00B57BDE" w:rsidRPr="00C56C6E">
        <w:rPr>
          <w:rFonts w:cs="Arial"/>
        </w:rPr>
        <w:t>, Bereavement Counsellor</w:t>
      </w:r>
      <w:r w:rsidR="000A6E36" w:rsidRPr="00C56C6E">
        <w:rPr>
          <w:rFonts w:cs="Arial"/>
        </w:rPr>
        <w:t xml:space="preserve"> </w:t>
      </w:r>
      <w:r w:rsidRPr="00C56C6E">
        <w:rPr>
          <w:rFonts w:cs="Arial"/>
        </w:rPr>
        <w:t>and Head of Fundraising</w:t>
      </w:r>
      <w:r w:rsidR="00C56C6E" w:rsidRPr="00C56C6E">
        <w:rPr>
          <w:rFonts w:cs="Arial"/>
        </w:rPr>
        <w:t xml:space="preserve"> and Retail Manager</w:t>
      </w:r>
      <w:r w:rsidRPr="00C56C6E">
        <w:rPr>
          <w:rFonts w:cs="Arial"/>
        </w:rPr>
        <w:t xml:space="preserve">.  </w:t>
      </w:r>
    </w:p>
    <w:p w14:paraId="4A33ED29" w14:textId="77777777" w:rsidR="001C6BDD" w:rsidRPr="00C56C6E" w:rsidRDefault="001C6BDD" w:rsidP="008A1468">
      <w:pPr>
        <w:jc w:val="both"/>
        <w:rPr>
          <w:rFonts w:cs="Arial"/>
        </w:rPr>
      </w:pPr>
    </w:p>
    <w:p w14:paraId="1A9AE642" w14:textId="77777777" w:rsidR="008A1468" w:rsidRPr="00C56C6E" w:rsidRDefault="008A1468" w:rsidP="008A1468">
      <w:pPr>
        <w:jc w:val="both"/>
        <w:rPr>
          <w:rFonts w:cs="Arial"/>
        </w:rPr>
      </w:pPr>
      <w:r w:rsidRPr="00C56C6E">
        <w:rPr>
          <w:rFonts w:cs="Arial"/>
        </w:rPr>
        <w:t xml:space="preserve">Other task and finish groups may be established as required to ensure that specific issues are given sufficient attention.  </w:t>
      </w:r>
    </w:p>
    <w:p w14:paraId="43803783" w14:textId="77777777" w:rsidR="008A1468" w:rsidRPr="00C56C6E" w:rsidRDefault="008A1468" w:rsidP="008A1468">
      <w:pPr>
        <w:jc w:val="both"/>
        <w:rPr>
          <w:rFonts w:cs="Arial"/>
        </w:rPr>
      </w:pPr>
    </w:p>
    <w:p w14:paraId="76EE4899" w14:textId="2D08AF81" w:rsidR="008A1468" w:rsidRPr="00C56C6E" w:rsidRDefault="008A1468" w:rsidP="008A1468">
      <w:pPr>
        <w:jc w:val="both"/>
        <w:rPr>
          <w:rFonts w:cs="Arial"/>
        </w:rPr>
      </w:pPr>
    </w:p>
    <w:p w14:paraId="2E6417BC" w14:textId="77777777" w:rsidR="008A1468" w:rsidRPr="00C56C6E" w:rsidRDefault="008A1468" w:rsidP="008A1468">
      <w:pPr>
        <w:jc w:val="both"/>
        <w:rPr>
          <w:rFonts w:cs="Arial"/>
          <w:b/>
        </w:rPr>
      </w:pPr>
      <w:r w:rsidRPr="00C56C6E">
        <w:rPr>
          <w:rFonts w:cs="Arial"/>
          <w:b/>
        </w:rPr>
        <w:t>9</w:t>
      </w:r>
      <w:r w:rsidRPr="00C56C6E">
        <w:rPr>
          <w:rFonts w:cs="Arial"/>
          <w:b/>
        </w:rPr>
        <w:tab/>
        <w:t>Care Standards Act 2000 / National Minimum Standards 2011</w:t>
      </w:r>
    </w:p>
    <w:p w14:paraId="50EF4E67" w14:textId="77777777" w:rsidR="008A1468" w:rsidRPr="00C56C6E" w:rsidRDefault="008A1468" w:rsidP="008A1468">
      <w:pPr>
        <w:jc w:val="both"/>
        <w:rPr>
          <w:rFonts w:cs="Arial"/>
          <w:b/>
        </w:rPr>
      </w:pPr>
    </w:p>
    <w:p w14:paraId="079FADB9" w14:textId="77777777" w:rsidR="008A1468" w:rsidRPr="00C56C6E" w:rsidRDefault="008A1468" w:rsidP="008A1468">
      <w:pPr>
        <w:jc w:val="both"/>
        <w:rPr>
          <w:rFonts w:cs="Arial"/>
        </w:rPr>
      </w:pPr>
      <w:r w:rsidRPr="00C56C6E">
        <w:rPr>
          <w:rFonts w:cs="Arial"/>
        </w:rPr>
        <w:t>In compliance with the above, the job description for the Responsible Individual and Registered Manager are appended to this document together with the Hospice Management Structure.</w:t>
      </w:r>
    </w:p>
    <w:p w14:paraId="3C1F6002" w14:textId="6C6FF4CB" w:rsidR="00C56C6E" w:rsidRPr="00C56C6E" w:rsidRDefault="00C56C6E">
      <w:pPr>
        <w:rPr>
          <w:rFonts w:cs="Arial"/>
        </w:rPr>
      </w:pPr>
    </w:p>
    <w:sectPr w:rsidR="00C56C6E" w:rsidRPr="00C56C6E">
      <w:footerReference w:type="default" r:id="rId11"/>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rystan Pritchard" w:date="2016-05-25T08:55:00Z" w:initials="TP">
    <w:p w14:paraId="649856B6" w14:textId="77777777" w:rsidR="002C7EBF" w:rsidRDefault="002C7EBF" w:rsidP="008A1468">
      <w:pPr>
        <w:pStyle w:val="CommentText"/>
      </w:pPr>
      <w:r>
        <w:rPr>
          <w:rStyle w:val="CommentReference"/>
        </w:rPr>
        <w:annotationRef/>
      </w:r>
      <w:r>
        <w:t>Not just these policies!</w:t>
      </w:r>
    </w:p>
  </w:comment>
  <w:comment w:id="2" w:author="Trystan Pritchard" w:date="2016-05-25T08:56:00Z" w:initials="TP">
    <w:p w14:paraId="43436586" w14:textId="77777777" w:rsidR="002C7EBF" w:rsidRDefault="002C7EBF" w:rsidP="008A1468">
      <w:pPr>
        <w:pStyle w:val="CommentText"/>
      </w:pPr>
      <w:r>
        <w:rPr>
          <w:rStyle w:val="CommentReference"/>
        </w:rPr>
        <w:annotationRef/>
      </w:r>
      <w:r>
        <w:t>Hospice Management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9856B6" w15:done="0"/>
  <w15:commentEx w15:paraId="434365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72BC7" w14:textId="77777777" w:rsidR="002C7EBF" w:rsidRDefault="002C7EBF" w:rsidP="008A1468">
      <w:r>
        <w:separator/>
      </w:r>
    </w:p>
  </w:endnote>
  <w:endnote w:type="continuationSeparator" w:id="0">
    <w:p w14:paraId="42F43985" w14:textId="77777777" w:rsidR="002C7EBF" w:rsidRDefault="002C7EBF" w:rsidP="008A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60"/>
      <w:gridCol w:w="2430"/>
      <w:gridCol w:w="1620"/>
    </w:tblGrid>
    <w:tr w:rsidR="002C7EBF" w14:paraId="6C6FA44B" w14:textId="77777777">
      <w:tc>
        <w:tcPr>
          <w:tcW w:w="9720" w:type="dxa"/>
          <w:gridSpan w:val="4"/>
          <w:tcBorders>
            <w:top w:val="single" w:sz="4" w:space="0" w:color="auto"/>
            <w:left w:val="single" w:sz="4" w:space="0" w:color="auto"/>
            <w:bottom w:val="single" w:sz="4" w:space="0" w:color="auto"/>
            <w:right w:val="single" w:sz="4" w:space="0" w:color="auto"/>
          </w:tcBorders>
        </w:tcPr>
        <w:p w14:paraId="3C10D2B1" w14:textId="77777777" w:rsidR="002C7EBF" w:rsidRDefault="002C7EBF" w:rsidP="00627D2D">
          <w:pPr>
            <w:pStyle w:val="Header"/>
            <w:rPr>
              <w:b/>
            </w:rPr>
          </w:pPr>
          <w:r>
            <w:rPr>
              <w:b/>
            </w:rPr>
            <w:t xml:space="preserve">Corporate Governance Structure </w:t>
          </w:r>
        </w:p>
      </w:tc>
    </w:tr>
    <w:tr w:rsidR="002C7EBF" w14:paraId="7B04455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tcBorders>
            <w:top w:val="nil"/>
            <w:bottom w:val="nil"/>
            <w:right w:val="nil"/>
          </w:tcBorders>
        </w:tcPr>
        <w:p w14:paraId="11FEC2D7" w14:textId="77777777" w:rsidR="002C7EBF" w:rsidRDefault="002C7EBF" w:rsidP="00627D2D">
          <w:pPr>
            <w:pStyle w:val="Footer"/>
            <w:jc w:val="center"/>
            <w:rPr>
              <w:b/>
              <w:sz w:val="18"/>
            </w:rPr>
          </w:pPr>
        </w:p>
      </w:tc>
      <w:tc>
        <w:tcPr>
          <w:tcW w:w="2160" w:type="dxa"/>
          <w:tcBorders>
            <w:top w:val="nil"/>
            <w:left w:val="nil"/>
            <w:bottom w:val="nil"/>
          </w:tcBorders>
        </w:tcPr>
        <w:p w14:paraId="758573AA" w14:textId="77777777" w:rsidR="002C7EBF" w:rsidRDefault="002C7EBF" w:rsidP="00627D2D">
          <w:pPr>
            <w:pStyle w:val="Footer"/>
            <w:jc w:val="right"/>
            <w:rPr>
              <w:b/>
              <w:sz w:val="18"/>
            </w:rPr>
          </w:pPr>
        </w:p>
      </w:tc>
      <w:tc>
        <w:tcPr>
          <w:tcW w:w="2430" w:type="dxa"/>
          <w:tcBorders>
            <w:top w:val="nil"/>
            <w:bottom w:val="single" w:sz="2" w:space="0" w:color="auto"/>
          </w:tcBorders>
        </w:tcPr>
        <w:p w14:paraId="1BB33E7D" w14:textId="77777777" w:rsidR="002C7EBF" w:rsidRDefault="002C7EBF" w:rsidP="00627D2D">
          <w:pPr>
            <w:pStyle w:val="Footer"/>
            <w:jc w:val="right"/>
            <w:rPr>
              <w:b/>
              <w:sz w:val="18"/>
            </w:rPr>
          </w:pPr>
          <w:r>
            <w:rPr>
              <w:b/>
              <w:sz w:val="18"/>
            </w:rPr>
            <w:t xml:space="preserve">Draft </w:t>
          </w:r>
        </w:p>
      </w:tc>
      <w:tc>
        <w:tcPr>
          <w:tcW w:w="1620" w:type="dxa"/>
          <w:tcBorders>
            <w:top w:val="nil"/>
            <w:bottom w:val="single" w:sz="2" w:space="0" w:color="auto"/>
          </w:tcBorders>
        </w:tcPr>
        <w:p w14:paraId="46711375" w14:textId="77777777" w:rsidR="002C7EBF" w:rsidRDefault="002C7EBF" w:rsidP="00627D2D">
          <w:pPr>
            <w:pStyle w:val="Footer"/>
            <w:rPr>
              <w:b/>
              <w:sz w:val="18"/>
            </w:rPr>
          </w:pPr>
          <w:r>
            <w:rPr>
              <w:b/>
              <w:sz w:val="18"/>
            </w:rPr>
            <w:t>1</w:t>
          </w:r>
        </w:p>
      </w:tc>
    </w:tr>
    <w:tr w:rsidR="002C7EBF" w14:paraId="0C675B8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0"/>
      </w:trPr>
      <w:tc>
        <w:tcPr>
          <w:tcW w:w="3510" w:type="dxa"/>
          <w:tcBorders>
            <w:top w:val="nil"/>
            <w:bottom w:val="nil"/>
            <w:right w:val="nil"/>
          </w:tcBorders>
        </w:tcPr>
        <w:p w14:paraId="6DE62D7E" w14:textId="77777777" w:rsidR="002C7EBF" w:rsidRDefault="002C7EBF" w:rsidP="00627D2D">
          <w:pPr>
            <w:pStyle w:val="Footer"/>
            <w:jc w:val="center"/>
            <w:rPr>
              <w:b/>
              <w:sz w:val="18"/>
            </w:rPr>
          </w:pPr>
        </w:p>
      </w:tc>
      <w:tc>
        <w:tcPr>
          <w:tcW w:w="2160" w:type="dxa"/>
          <w:tcBorders>
            <w:top w:val="nil"/>
            <w:left w:val="nil"/>
            <w:bottom w:val="nil"/>
          </w:tcBorders>
        </w:tcPr>
        <w:p w14:paraId="326C2ED7" w14:textId="77777777" w:rsidR="002C7EBF" w:rsidRDefault="002C7EBF" w:rsidP="00627D2D">
          <w:pPr>
            <w:pStyle w:val="Footer"/>
            <w:jc w:val="right"/>
            <w:rPr>
              <w:b/>
              <w:sz w:val="18"/>
            </w:rPr>
          </w:pPr>
        </w:p>
      </w:tc>
      <w:tc>
        <w:tcPr>
          <w:tcW w:w="2430" w:type="dxa"/>
        </w:tcPr>
        <w:p w14:paraId="7B4DAF84" w14:textId="77777777" w:rsidR="002C7EBF" w:rsidRDefault="002C7EBF" w:rsidP="00627D2D">
          <w:pPr>
            <w:pStyle w:val="Footer"/>
            <w:jc w:val="right"/>
            <w:rPr>
              <w:sz w:val="18"/>
            </w:rPr>
          </w:pPr>
          <w:r>
            <w:rPr>
              <w:sz w:val="18"/>
            </w:rPr>
            <w:t>Date of Implementation:</w:t>
          </w:r>
        </w:p>
      </w:tc>
      <w:tc>
        <w:tcPr>
          <w:tcW w:w="1620" w:type="dxa"/>
        </w:tcPr>
        <w:p w14:paraId="6E534ABE" w14:textId="77777777" w:rsidR="002C7EBF" w:rsidRDefault="002C7EBF" w:rsidP="00627D2D">
          <w:pPr>
            <w:pStyle w:val="Footer"/>
            <w:rPr>
              <w:sz w:val="18"/>
            </w:rPr>
          </w:pPr>
          <w:r>
            <w:rPr>
              <w:sz w:val="18"/>
            </w:rPr>
            <w:t>0.0.01</w:t>
          </w:r>
        </w:p>
      </w:tc>
    </w:tr>
    <w:tr w:rsidR="002C7EBF" w14:paraId="003CB87B"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tcBorders>
            <w:top w:val="nil"/>
            <w:bottom w:val="nil"/>
            <w:right w:val="nil"/>
          </w:tcBorders>
        </w:tcPr>
        <w:p w14:paraId="742F114C" w14:textId="13FDF4AB" w:rsidR="002C7EBF" w:rsidRDefault="002C7EBF" w:rsidP="00627D2D">
          <w:pPr>
            <w:pStyle w:val="Footer"/>
            <w:rPr>
              <w:sz w:val="18"/>
            </w:rPr>
          </w:pPr>
          <w:r>
            <w:rPr>
              <w:sz w:val="18"/>
            </w:rPr>
            <w:t>No: 0001</w:t>
          </w:r>
        </w:p>
      </w:tc>
      <w:tc>
        <w:tcPr>
          <w:tcW w:w="2160" w:type="dxa"/>
          <w:tcBorders>
            <w:top w:val="nil"/>
            <w:left w:val="nil"/>
            <w:bottom w:val="nil"/>
          </w:tcBorders>
        </w:tcPr>
        <w:p w14:paraId="4CB786D9" w14:textId="77777777" w:rsidR="002C7EBF" w:rsidRDefault="002C7EBF" w:rsidP="00627D2D">
          <w:pPr>
            <w:pStyle w:val="Footer"/>
            <w:jc w:val="center"/>
            <w:rPr>
              <w:sz w:val="18"/>
            </w:rPr>
          </w:pPr>
        </w:p>
      </w:tc>
      <w:tc>
        <w:tcPr>
          <w:tcW w:w="2430" w:type="dxa"/>
          <w:tcBorders>
            <w:bottom w:val="single" w:sz="4" w:space="0" w:color="auto"/>
          </w:tcBorders>
        </w:tcPr>
        <w:p w14:paraId="37BCFE96" w14:textId="77777777" w:rsidR="002C7EBF" w:rsidRDefault="002C7EBF" w:rsidP="00627D2D">
          <w:pPr>
            <w:pStyle w:val="Footer"/>
            <w:jc w:val="right"/>
            <w:rPr>
              <w:sz w:val="18"/>
            </w:rPr>
          </w:pPr>
          <w:r>
            <w:rPr>
              <w:sz w:val="18"/>
            </w:rPr>
            <w:t>Date of Approval:</w:t>
          </w:r>
        </w:p>
      </w:tc>
      <w:tc>
        <w:tcPr>
          <w:tcW w:w="1620" w:type="dxa"/>
        </w:tcPr>
        <w:p w14:paraId="687F8C78" w14:textId="77777777" w:rsidR="002C7EBF" w:rsidRDefault="002C7EBF" w:rsidP="00627D2D">
          <w:pPr>
            <w:pStyle w:val="Footer"/>
            <w:rPr>
              <w:sz w:val="18"/>
            </w:rPr>
          </w:pPr>
        </w:p>
      </w:tc>
    </w:tr>
    <w:tr w:rsidR="002C7EBF" w14:paraId="3AA7B8FB"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tcBorders>
            <w:top w:val="nil"/>
            <w:right w:val="nil"/>
          </w:tcBorders>
        </w:tcPr>
        <w:p w14:paraId="347DF4D7" w14:textId="355E6D94" w:rsidR="002C7EBF" w:rsidRDefault="002C7EBF" w:rsidP="00627D2D">
          <w:pPr>
            <w:pStyle w:val="Footer"/>
            <w:rPr>
              <w:sz w:val="18"/>
            </w:rPr>
          </w:pPr>
          <w:r>
            <w:rPr>
              <w:sz w:val="18"/>
            </w:rPr>
            <w:t>Ref: ICM/ GP Committee</w:t>
          </w:r>
        </w:p>
      </w:tc>
      <w:tc>
        <w:tcPr>
          <w:tcW w:w="2160" w:type="dxa"/>
          <w:tcBorders>
            <w:top w:val="nil"/>
            <w:left w:val="nil"/>
          </w:tcBorders>
        </w:tcPr>
        <w:p w14:paraId="5F26B1C0" w14:textId="32666DFC" w:rsidR="002C7EBF" w:rsidRDefault="002C7EBF" w:rsidP="00310902">
          <w:pPr>
            <w:pStyle w:val="Footer"/>
            <w:jc w:val="center"/>
            <w:rPr>
              <w:snapToGrid w:val="0"/>
              <w:sz w:val="18"/>
              <w:lang w:eastAsia="en-US"/>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F31737">
            <w:rPr>
              <w:noProof/>
              <w:snapToGrid w:val="0"/>
              <w:sz w:val="18"/>
              <w:lang w:eastAsia="en-US"/>
            </w:rPr>
            <w:t>1</w:t>
          </w:r>
          <w:r>
            <w:rPr>
              <w:snapToGrid w:val="0"/>
              <w:sz w:val="18"/>
              <w:lang w:eastAsia="en-US"/>
            </w:rPr>
            <w:fldChar w:fldCharType="end"/>
          </w:r>
          <w:r>
            <w:rPr>
              <w:snapToGrid w:val="0"/>
              <w:sz w:val="18"/>
              <w:lang w:eastAsia="en-US"/>
            </w:rPr>
            <w:t xml:space="preserve"> of 27</w:t>
          </w:r>
        </w:p>
      </w:tc>
      <w:tc>
        <w:tcPr>
          <w:tcW w:w="2430" w:type="dxa"/>
          <w:tcBorders>
            <w:top w:val="nil"/>
          </w:tcBorders>
        </w:tcPr>
        <w:p w14:paraId="6A7DEC36" w14:textId="77777777" w:rsidR="002C7EBF" w:rsidRDefault="002C7EBF" w:rsidP="00627D2D">
          <w:pPr>
            <w:pStyle w:val="Footer"/>
            <w:jc w:val="right"/>
            <w:rPr>
              <w:sz w:val="18"/>
            </w:rPr>
          </w:pPr>
          <w:r>
            <w:rPr>
              <w:sz w:val="18"/>
            </w:rPr>
            <w:t>Revision date:</w:t>
          </w:r>
        </w:p>
      </w:tc>
      <w:tc>
        <w:tcPr>
          <w:tcW w:w="1620" w:type="dxa"/>
        </w:tcPr>
        <w:p w14:paraId="7BDBCF2C" w14:textId="77777777" w:rsidR="002C7EBF" w:rsidRDefault="002C7EBF" w:rsidP="00627D2D">
          <w:pPr>
            <w:pStyle w:val="Footer"/>
            <w:rPr>
              <w:sz w:val="18"/>
            </w:rPr>
          </w:pPr>
        </w:p>
      </w:tc>
    </w:tr>
  </w:tbl>
  <w:p w14:paraId="4F704189" w14:textId="5705AFC8" w:rsidR="002C7EBF" w:rsidRDefault="002C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FA32" w14:textId="77777777" w:rsidR="002C7EBF" w:rsidRDefault="002C7EBF" w:rsidP="008A1468">
      <w:r>
        <w:separator/>
      </w:r>
    </w:p>
  </w:footnote>
  <w:footnote w:type="continuationSeparator" w:id="0">
    <w:p w14:paraId="73B68EFC" w14:textId="77777777" w:rsidR="002C7EBF" w:rsidRDefault="002C7EBF" w:rsidP="008A1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01D"/>
    <w:multiLevelType w:val="hybridMultilevel"/>
    <w:tmpl w:val="F36C056C"/>
    <w:lvl w:ilvl="0" w:tplc="DB32C8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A6115"/>
    <w:multiLevelType w:val="hybridMultilevel"/>
    <w:tmpl w:val="418CE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8708A9"/>
    <w:multiLevelType w:val="hybridMultilevel"/>
    <w:tmpl w:val="D3E0F7C4"/>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150D2"/>
    <w:multiLevelType w:val="hybridMultilevel"/>
    <w:tmpl w:val="88627A38"/>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823C1"/>
    <w:multiLevelType w:val="hybridMultilevel"/>
    <w:tmpl w:val="CACA2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0D6524"/>
    <w:multiLevelType w:val="hybridMultilevel"/>
    <w:tmpl w:val="CC7C30D8"/>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F3907"/>
    <w:multiLevelType w:val="hybridMultilevel"/>
    <w:tmpl w:val="1C32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162FE"/>
    <w:multiLevelType w:val="hybridMultilevel"/>
    <w:tmpl w:val="DE46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E9227B"/>
    <w:multiLevelType w:val="hybridMultilevel"/>
    <w:tmpl w:val="3CC4B888"/>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F0B17"/>
    <w:multiLevelType w:val="hybridMultilevel"/>
    <w:tmpl w:val="655873C2"/>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D659A"/>
    <w:multiLevelType w:val="hybridMultilevel"/>
    <w:tmpl w:val="19EE2808"/>
    <w:lvl w:ilvl="0" w:tplc="EF6CBB40">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26018"/>
    <w:multiLevelType w:val="hybridMultilevel"/>
    <w:tmpl w:val="74AC89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93242"/>
    <w:multiLevelType w:val="hybridMultilevel"/>
    <w:tmpl w:val="9D9A9E46"/>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0564A"/>
    <w:multiLevelType w:val="hybridMultilevel"/>
    <w:tmpl w:val="4A867F86"/>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674AA"/>
    <w:multiLevelType w:val="hybridMultilevel"/>
    <w:tmpl w:val="BC245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3E4309"/>
    <w:multiLevelType w:val="hybridMultilevel"/>
    <w:tmpl w:val="3CC4B888"/>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04DAC"/>
    <w:multiLevelType w:val="hybridMultilevel"/>
    <w:tmpl w:val="E6B67D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C87498D"/>
    <w:multiLevelType w:val="hybridMultilevel"/>
    <w:tmpl w:val="D1987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273D68"/>
    <w:multiLevelType w:val="hybridMultilevel"/>
    <w:tmpl w:val="0B0A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8545E"/>
    <w:multiLevelType w:val="hybridMultilevel"/>
    <w:tmpl w:val="33FCA5EA"/>
    <w:lvl w:ilvl="0" w:tplc="81E4A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901027"/>
    <w:multiLevelType w:val="hybridMultilevel"/>
    <w:tmpl w:val="BD56026A"/>
    <w:lvl w:ilvl="0" w:tplc="39E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8842A3"/>
    <w:multiLevelType w:val="hybridMultilevel"/>
    <w:tmpl w:val="4A38D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85AE2"/>
    <w:multiLevelType w:val="hybridMultilevel"/>
    <w:tmpl w:val="A86A9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DF65E1"/>
    <w:multiLevelType w:val="multilevel"/>
    <w:tmpl w:val="8974A738"/>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4725F7D"/>
    <w:multiLevelType w:val="hybridMultilevel"/>
    <w:tmpl w:val="20F23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13C1C"/>
    <w:multiLevelType w:val="hybridMultilevel"/>
    <w:tmpl w:val="A29E1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AE5979"/>
    <w:multiLevelType w:val="hybridMultilevel"/>
    <w:tmpl w:val="CC7C30D8"/>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23334"/>
    <w:multiLevelType w:val="hybridMultilevel"/>
    <w:tmpl w:val="153AB83A"/>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027AD"/>
    <w:multiLevelType w:val="multilevel"/>
    <w:tmpl w:val="AA0E880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AD0383"/>
    <w:multiLevelType w:val="hybridMultilevel"/>
    <w:tmpl w:val="C1CE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2380E"/>
    <w:multiLevelType w:val="multilevel"/>
    <w:tmpl w:val="C76E5318"/>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4A41B2"/>
    <w:multiLevelType w:val="hybridMultilevel"/>
    <w:tmpl w:val="F48E8578"/>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C0B7D"/>
    <w:multiLevelType w:val="hybridMultilevel"/>
    <w:tmpl w:val="F6084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0323CE"/>
    <w:multiLevelType w:val="hybridMultilevel"/>
    <w:tmpl w:val="2C783E4E"/>
    <w:lvl w:ilvl="0" w:tplc="BA34F498">
      <w:start w:val="1"/>
      <w:numFmt w:val="lowerLetter"/>
      <w:lvlText w:val="%1)"/>
      <w:lvlJc w:val="left"/>
      <w:pPr>
        <w:tabs>
          <w:tab w:val="num" w:pos="720"/>
        </w:tabs>
        <w:ind w:left="720" w:hanging="360"/>
      </w:pPr>
      <w:rPr>
        <w:rFonts w:hint="default"/>
        <w:strike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B96A20"/>
    <w:multiLevelType w:val="hybridMultilevel"/>
    <w:tmpl w:val="3CC4B888"/>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6E6825"/>
    <w:multiLevelType w:val="hybridMultilevel"/>
    <w:tmpl w:val="4876230E"/>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4D3EB4"/>
    <w:multiLevelType w:val="hybridMultilevel"/>
    <w:tmpl w:val="5B88FE8C"/>
    <w:lvl w:ilvl="0" w:tplc="EF6CBB4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35"/>
  </w:num>
  <w:num w:numId="4">
    <w:abstractNumId w:val="27"/>
  </w:num>
  <w:num w:numId="5">
    <w:abstractNumId w:val="9"/>
  </w:num>
  <w:num w:numId="6">
    <w:abstractNumId w:val="2"/>
  </w:num>
  <w:num w:numId="7">
    <w:abstractNumId w:val="10"/>
  </w:num>
  <w:num w:numId="8">
    <w:abstractNumId w:val="5"/>
  </w:num>
  <w:num w:numId="9">
    <w:abstractNumId w:val="13"/>
  </w:num>
  <w:num w:numId="10">
    <w:abstractNumId w:val="31"/>
  </w:num>
  <w:num w:numId="11">
    <w:abstractNumId w:val="3"/>
  </w:num>
  <w:num w:numId="12">
    <w:abstractNumId w:val="34"/>
  </w:num>
  <w:num w:numId="13">
    <w:abstractNumId w:val="12"/>
  </w:num>
  <w:num w:numId="14">
    <w:abstractNumId w:val="29"/>
  </w:num>
  <w:num w:numId="15">
    <w:abstractNumId w:val="11"/>
  </w:num>
  <w:num w:numId="16">
    <w:abstractNumId w:val="26"/>
  </w:num>
  <w:num w:numId="17">
    <w:abstractNumId w:val="6"/>
  </w:num>
  <w:num w:numId="18">
    <w:abstractNumId w:val="0"/>
  </w:num>
  <w:num w:numId="19">
    <w:abstractNumId w:val="19"/>
  </w:num>
  <w:num w:numId="20">
    <w:abstractNumId w:val="20"/>
  </w:num>
  <w:num w:numId="21">
    <w:abstractNumId w:val="16"/>
  </w:num>
  <w:num w:numId="22">
    <w:abstractNumId w:val="18"/>
  </w:num>
  <w:num w:numId="23">
    <w:abstractNumId w:val="17"/>
  </w:num>
  <w:num w:numId="24">
    <w:abstractNumId w:val="14"/>
  </w:num>
  <w:num w:numId="25">
    <w:abstractNumId w:val="1"/>
  </w:num>
  <w:num w:numId="26">
    <w:abstractNumId w:val="21"/>
  </w:num>
  <w:num w:numId="27">
    <w:abstractNumId w:val="24"/>
  </w:num>
  <w:num w:numId="28">
    <w:abstractNumId w:val="30"/>
  </w:num>
  <w:num w:numId="29">
    <w:abstractNumId w:val="22"/>
  </w:num>
  <w:num w:numId="30">
    <w:abstractNumId w:val="25"/>
  </w:num>
  <w:num w:numId="31">
    <w:abstractNumId w:val="32"/>
  </w:num>
  <w:num w:numId="32">
    <w:abstractNumId w:val="23"/>
  </w:num>
  <w:num w:numId="33">
    <w:abstractNumId w:val="7"/>
  </w:num>
  <w:num w:numId="34">
    <w:abstractNumId w:val="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8"/>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68"/>
    <w:rsid w:val="000159AD"/>
    <w:rsid w:val="000530D5"/>
    <w:rsid w:val="00054ACF"/>
    <w:rsid w:val="000A6E36"/>
    <w:rsid w:val="00125A70"/>
    <w:rsid w:val="001321F5"/>
    <w:rsid w:val="00133F69"/>
    <w:rsid w:val="00173887"/>
    <w:rsid w:val="001C11F6"/>
    <w:rsid w:val="001C6BDD"/>
    <w:rsid w:val="00201E6B"/>
    <w:rsid w:val="00223C8C"/>
    <w:rsid w:val="00255F5D"/>
    <w:rsid w:val="002C7EBF"/>
    <w:rsid w:val="002F52B5"/>
    <w:rsid w:val="00310902"/>
    <w:rsid w:val="0032442F"/>
    <w:rsid w:val="003D6229"/>
    <w:rsid w:val="004C3D3F"/>
    <w:rsid w:val="004D360B"/>
    <w:rsid w:val="0057500A"/>
    <w:rsid w:val="0057769C"/>
    <w:rsid w:val="00627D2D"/>
    <w:rsid w:val="00656EE0"/>
    <w:rsid w:val="006921B4"/>
    <w:rsid w:val="00692299"/>
    <w:rsid w:val="0072503A"/>
    <w:rsid w:val="007605C7"/>
    <w:rsid w:val="007A5299"/>
    <w:rsid w:val="00877DBC"/>
    <w:rsid w:val="008900DA"/>
    <w:rsid w:val="008A1468"/>
    <w:rsid w:val="00916452"/>
    <w:rsid w:val="00A0573A"/>
    <w:rsid w:val="00A2756A"/>
    <w:rsid w:val="00B57BDE"/>
    <w:rsid w:val="00B96593"/>
    <w:rsid w:val="00BD5FEA"/>
    <w:rsid w:val="00C56C6E"/>
    <w:rsid w:val="00CD6CD2"/>
    <w:rsid w:val="00D150F6"/>
    <w:rsid w:val="00D41F53"/>
    <w:rsid w:val="00DF1141"/>
    <w:rsid w:val="00E50018"/>
    <w:rsid w:val="00E51175"/>
    <w:rsid w:val="00E51E3E"/>
    <w:rsid w:val="00E705FD"/>
    <w:rsid w:val="00F31737"/>
    <w:rsid w:val="00F8044F"/>
    <w:rsid w:val="00F8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AC786"/>
  <w15:chartTrackingRefBased/>
  <w15:docId w15:val="{881E6A57-554C-430F-8AD4-CD5B351C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6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468"/>
    <w:pPr>
      <w:tabs>
        <w:tab w:val="center" w:pos="4153"/>
        <w:tab w:val="right" w:pos="8306"/>
      </w:tabs>
    </w:pPr>
  </w:style>
  <w:style w:type="character" w:customStyle="1" w:styleId="HeaderChar">
    <w:name w:val="Header Char"/>
    <w:basedOn w:val="DefaultParagraphFont"/>
    <w:link w:val="Header"/>
    <w:rsid w:val="008A1468"/>
    <w:rPr>
      <w:rFonts w:ascii="Arial" w:eastAsia="Times New Roman" w:hAnsi="Arial" w:cs="Times New Roman"/>
      <w:sz w:val="24"/>
      <w:szCs w:val="24"/>
      <w:lang w:eastAsia="en-GB"/>
    </w:rPr>
  </w:style>
  <w:style w:type="paragraph" w:styleId="Footer">
    <w:name w:val="footer"/>
    <w:basedOn w:val="Normal"/>
    <w:link w:val="FooterChar"/>
    <w:rsid w:val="008A1468"/>
    <w:pPr>
      <w:tabs>
        <w:tab w:val="center" w:pos="4153"/>
        <w:tab w:val="right" w:pos="8306"/>
      </w:tabs>
    </w:pPr>
  </w:style>
  <w:style w:type="character" w:customStyle="1" w:styleId="FooterChar">
    <w:name w:val="Footer Char"/>
    <w:basedOn w:val="DefaultParagraphFont"/>
    <w:link w:val="Footer"/>
    <w:rsid w:val="008A1468"/>
    <w:rPr>
      <w:rFonts w:ascii="Arial" w:eastAsia="Times New Roman" w:hAnsi="Arial" w:cs="Times New Roman"/>
      <w:sz w:val="24"/>
      <w:szCs w:val="24"/>
      <w:lang w:eastAsia="en-GB"/>
    </w:rPr>
  </w:style>
  <w:style w:type="character" w:styleId="CommentReference">
    <w:name w:val="annotation reference"/>
    <w:rsid w:val="008A1468"/>
    <w:rPr>
      <w:sz w:val="16"/>
      <w:szCs w:val="16"/>
    </w:rPr>
  </w:style>
  <w:style w:type="paragraph" w:styleId="CommentText">
    <w:name w:val="annotation text"/>
    <w:basedOn w:val="Normal"/>
    <w:link w:val="CommentTextChar"/>
    <w:rsid w:val="008A1468"/>
    <w:rPr>
      <w:sz w:val="20"/>
      <w:szCs w:val="20"/>
    </w:rPr>
  </w:style>
  <w:style w:type="character" w:customStyle="1" w:styleId="CommentTextChar">
    <w:name w:val="Comment Text Char"/>
    <w:basedOn w:val="DefaultParagraphFont"/>
    <w:link w:val="CommentText"/>
    <w:rsid w:val="008A146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A1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68"/>
    <w:rPr>
      <w:rFonts w:ascii="Segoe UI" w:eastAsia="Times New Roman" w:hAnsi="Segoe UI" w:cs="Segoe UI"/>
      <w:sz w:val="18"/>
      <w:szCs w:val="18"/>
      <w:lang w:eastAsia="en-GB"/>
    </w:rPr>
  </w:style>
  <w:style w:type="paragraph" w:styleId="ListParagraph">
    <w:name w:val="List Paragraph"/>
    <w:basedOn w:val="Normal"/>
    <w:uiPriority w:val="34"/>
    <w:qFormat/>
    <w:rsid w:val="001C11F6"/>
    <w:pPr>
      <w:ind w:left="720"/>
      <w:contextualSpacing/>
    </w:pPr>
  </w:style>
  <w:style w:type="paragraph" w:styleId="NoSpacing">
    <w:name w:val="No Spacing"/>
    <w:uiPriority w:val="1"/>
    <w:qFormat/>
    <w:rsid w:val="00877DBC"/>
    <w:pPr>
      <w:spacing w:after="0" w:line="240" w:lineRule="auto"/>
    </w:pPr>
  </w:style>
  <w:style w:type="table" w:styleId="TableGrid">
    <w:name w:val="Table Grid"/>
    <w:basedOn w:val="TableNormal"/>
    <w:uiPriority w:val="59"/>
    <w:rsid w:val="0087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0902"/>
    <w:pPr>
      <w:spacing w:after="0" w:line="240" w:lineRule="auto"/>
    </w:pPr>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2756A"/>
    <w:rPr>
      <w:b/>
      <w:bCs/>
    </w:rPr>
  </w:style>
  <w:style w:type="character" w:customStyle="1" w:styleId="CommentSubjectChar">
    <w:name w:val="Comment Subject Char"/>
    <w:basedOn w:val="CommentTextChar"/>
    <w:link w:val="CommentSubject"/>
    <w:uiPriority w:val="99"/>
    <w:semiHidden/>
    <w:rsid w:val="00A2756A"/>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69470">
      <w:bodyDiv w:val="1"/>
      <w:marLeft w:val="0"/>
      <w:marRight w:val="0"/>
      <w:marTop w:val="0"/>
      <w:marBottom w:val="0"/>
      <w:divBdr>
        <w:top w:val="none" w:sz="0" w:space="0" w:color="auto"/>
        <w:left w:val="none" w:sz="0" w:space="0" w:color="auto"/>
        <w:bottom w:val="none" w:sz="0" w:space="0" w:color="auto"/>
        <w:right w:val="none" w:sz="0" w:space="0" w:color="auto"/>
      </w:divBdr>
    </w:div>
    <w:div w:id="11688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39AF-1C41-4BF5-B55B-C6EB4A06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7174</Words>
  <Characters>40896</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Mitchell</dc:creator>
  <cp:keywords/>
  <dc:description/>
  <cp:lastModifiedBy>Joyce Bellingham</cp:lastModifiedBy>
  <cp:revision>2</cp:revision>
  <cp:lastPrinted>2022-05-12T09:40:00Z</cp:lastPrinted>
  <dcterms:created xsi:type="dcterms:W3CDTF">2022-07-22T10:16:00Z</dcterms:created>
  <dcterms:modified xsi:type="dcterms:W3CDTF">2022-07-22T10:16:00Z</dcterms:modified>
</cp:coreProperties>
</file>